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3E43" w14:textId="77777777" w:rsidR="00030B11" w:rsidRDefault="00030B11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14:paraId="695A8274" w14:textId="77777777" w:rsidR="00030B11" w:rsidRDefault="00030B11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14:paraId="504B8E8E" w14:textId="77777777" w:rsidR="00030B11" w:rsidRDefault="00030B11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14:paraId="7DA8C56F" w14:textId="62624108" w:rsidR="00030B11" w:rsidRDefault="00DA2CC1">
      <w:pPr>
        <w:spacing w:after="0" w:line="240" w:lineRule="auto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PM-202</w:t>
      </w:r>
      <w:r w:rsidR="00215358">
        <w:rPr>
          <w:b/>
          <w:sz w:val="24"/>
          <w:szCs w:val="24"/>
        </w:rPr>
        <w:t>3</w:t>
      </w:r>
    </w:p>
    <w:p w14:paraId="4EAB2A16" w14:textId="77777777" w:rsidR="00030B11" w:rsidRDefault="001E1835">
      <w:pPr>
        <w:spacing w:after="0" w:line="240" w:lineRule="auto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A H T J E V</w:t>
      </w:r>
    </w:p>
    <w:p w14:paraId="177A6416" w14:textId="687907A3" w:rsidR="00DA2CC1" w:rsidRDefault="001E1835" w:rsidP="00DA2CC1">
      <w:pPr>
        <w:spacing w:after="0"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</w:t>
      </w:r>
      <w:r w:rsidR="00215358">
        <w:rPr>
          <w:b/>
          <w:sz w:val="32"/>
          <w:szCs w:val="32"/>
        </w:rPr>
        <w:t>sufinanciranje projekata – programa – aktivnosti – manifestacija za dodjelu potpora iz programa</w:t>
      </w:r>
    </w:p>
    <w:p w14:paraId="3D69D2B3" w14:textId="2D22F1FC" w:rsidR="00215358" w:rsidRDefault="00215358" w:rsidP="00215358">
      <w:pPr>
        <w:spacing w:after="0"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„Podrška razvoju turističkih događanja“ u 2023. godini na području naselja </w:t>
      </w:r>
      <w:proofErr w:type="spellStart"/>
      <w:r>
        <w:rPr>
          <w:b/>
          <w:sz w:val="32"/>
          <w:szCs w:val="32"/>
        </w:rPr>
        <w:t>Mirca</w:t>
      </w:r>
      <w:proofErr w:type="spellEnd"/>
      <w:r>
        <w:rPr>
          <w:b/>
          <w:sz w:val="32"/>
          <w:szCs w:val="32"/>
        </w:rPr>
        <w:t xml:space="preserve"> / Splitska / Škrip</w:t>
      </w:r>
    </w:p>
    <w:p w14:paraId="4D5E6E84" w14:textId="77777777" w:rsidR="00DA2CC1" w:rsidRDefault="00DA2CC1" w:rsidP="00DA2CC1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14:paraId="3AC2A594" w14:textId="77777777" w:rsidR="00DA2CC1" w:rsidRDefault="00DA2CC1" w:rsidP="00DA2CC1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454"/>
        <w:gridCol w:w="4391"/>
      </w:tblGrid>
      <w:tr w:rsidR="00DA2CC1" w14:paraId="01BB6FE1" w14:textId="77777777" w:rsidTr="00DA2CC1">
        <w:tc>
          <w:tcPr>
            <w:tcW w:w="4602" w:type="dxa"/>
          </w:tcPr>
          <w:p w14:paraId="5857009F" w14:textId="77777777" w:rsidR="00DA2CC1" w:rsidRPr="00DA2CC1" w:rsidRDefault="00DA2CC1" w:rsidP="00DA2CC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organizatora (prijavitelja)</w:t>
            </w:r>
          </w:p>
        </w:tc>
        <w:tc>
          <w:tcPr>
            <w:tcW w:w="4603" w:type="dxa"/>
          </w:tcPr>
          <w:p w14:paraId="1CBFB625" w14:textId="77777777" w:rsidR="00DA2CC1" w:rsidRDefault="00DA2CC1" w:rsidP="00DA2CC1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DA2CC1" w14:paraId="1B89FE7F" w14:textId="77777777" w:rsidTr="00DA2CC1">
        <w:tc>
          <w:tcPr>
            <w:tcW w:w="4602" w:type="dxa"/>
          </w:tcPr>
          <w:p w14:paraId="0EBFB454" w14:textId="77777777" w:rsidR="00DA2CC1" w:rsidRPr="00DA2CC1" w:rsidRDefault="00DA2CC1" w:rsidP="00DA2CC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manifestacije</w:t>
            </w:r>
          </w:p>
        </w:tc>
        <w:tc>
          <w:tcPr>
            <w:tcW w:w="4603" w:type="dxa"/>
          </w:tcPr>
          <w:p w14:paraId="6B75A6B9" w14:textId="77777777" w:rsidR="00DA2CC1" w:rsidRDefault="00DA2CC1" w:rsidP="00DA2CC1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7F50835" w14:textId="77777777" w:rsidR="00DA2CC1" w:rsidRDefault="00DA2CC1" w:rsidP="00DA2CC1">
      <w:pPr>
        <w:pBdr>
          <w:between w:val="single" w:sz="4" w:space="1" w:color="auto"/>
        </w:pBdr>
        <w:spacing w:after="0" w:line="240" w:lineRule="auto"/>
        <w:ind w:left="360"/>
        <w:jc w:val="center"/>
        <w:rPr>
          <w:b/>
          <w:sz w:val="32"/>
          <w:szCs w:val="32"/>
        </w:rPr>
      </w:pPr>
    </w:p>
    <w:p w14:paraId="2E48AA54" w14:textId="77777777" w:rsidR="00030B11" w:rsidRDefault="00030B11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tbl>
      <w:tblPr>
        <w:tblW w:w="8928" w:type="dxa"/>
        <w:tblInd w:w="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3"/>
        <w:gridCol w:w="5495"/>
      </w:tblGrid>
      <w:tr w:rsidR="00030B11" w14:paraId="05081ECE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BB2086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9DB7D83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6AD358" w14:textId="77777777" w:rsidR="00030B11" w:rsidRDefault="001E18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manifestacije</w:t>
            </w:r>
          </w:p>
          <w:p w14:paraId="513ABF1E" w14:textId="77777777" w:rsidR="00030B11" w:rsidRDefault="001E18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(zaokružiti)</w:t>
            </w:r>
          </w:p>
          <w:p w14:paraId="55C2CE2B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D6C3385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013E60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9C2A02B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KULTURNA</w:t>
            </w:r>
          </w:p>
          <w:p w14:paraId="6A8793C5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ZABAVNA</w:t>
            </w:r>
          </w:p>
          <w:p w14:paraId="6E3CD9F6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SPORTSKA</w:t>
            </w:r>
          </w:p>
          <w:p w14:paraId="2F8293B3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ENO-GASTRONOMSKA</w:t>
            </w:r>
          </w:p>
          <w:p w14:paraId="3F691212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OSTALE MANIFESTACIJE</w:t>
            </w:r>
          </w:p>
          <w:p w14:paraId="3CE7006D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3928A12" w14:textId="77777777" w:rsidR="00030B11" w:rsidRDefault="00030B11">
      <w:pPr>
        <w:spacing w:after="0" w:line="240" w:lineRule="auto"/>
        <w:ind w:left="360"/>
        <w:rPr>
          <w:b/>
          <w:sz w:val="24"/>
          <w:szCs w:val="24"/>
        </w:rPr>
      </w:pPr>
    </w:p>
    <w:p w14:paraId="47C7A815" w14:textId="77777777" w:rsidR="00030B11" w:rsidRDefault="00030B11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3"/>
        <w:gridCol w:w="5495"/>
      </w:tblGrid>
      <w:tr w:rsidR="00030B11" w14:paraId="6D9E5537" w14:textId="77777777">
        <w:trPr>
          <w:trHeight w:val="554"/>
        </w:trPr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51881BC6" w14:textId="77777777" w:rsidR="00030B11" w:rsidRDefault="001E183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Osnovni podaci o organizatoru manifestacije</w:t>
            </w:r>
          </w:p>
        </w:tc>
      </w:tr>
      <w:tr w:rsidR="00030B11" w14:paraId="6D9AB2B0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381A76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95C07E4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manifestacije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A7ACBD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07629D2B" w14:textId="77777777">
        <w:trPr>
          <w:trHeight w:val="543"/>
        </w:trPr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C5F695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919AA7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organizatora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E6E16A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59CAA1F0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341F42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/ sjedište organizatora</w:t>
            </w:r>
          </w:p>
          <w:p w14:paraId="03A0205D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064D27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68D1EDC1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B36D0C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/ telefaks organizatora</w:t>
            </w:r>
          </w:p>
          <w:p w14:paraId="776B3EAC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503A1A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1E396714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9AFE0C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i internet adresa organizatora manifestacije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10F2A4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73808E2C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343A84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 i matični broj organizatora</w:t>
            </w:r>
          </w:p>
          <w:p w14:paraId="3DB5A209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160311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26ED6AFC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DB1683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stalno zaposlenih kod organizatora manifestacije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FB620D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1C373861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E0C5A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Odgovorna osoba za realizaciju manifestacije (ime, prezime, funkcija)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9CCB7C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42EF556C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7A9D09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Osoba za kontakt (ime, prezime, funkcija, br. telefona)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E713CC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4CC70930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ACE1AE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Poslovna banka organizatora manifestacije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5ABB0E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3762615F" w14:textId="77777777"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B84F15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žiro računa organizatora manifestacije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BE8788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43E41BE" w14:textId="77777777" w:rsidR="00030B11" w:rsidRDefault="00030B11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030B11" w14:paraId="35D03C3C" w14:textId="77777777">
        <w:trPr>
          <w:trHeight w:val="543"/>
        </w:trPr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736CF3C2" w14:textId="77777777" w:rsidR="00030B11" w:rsidRDefault="001E183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Podaci o manifestaciji</w:t>
            </w:r>
          </w:p>
        </w:tc>
      </w:tr>
      <w:tr w:rsidR="00030B11" w14:paraId="075F6587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A38CDC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manifestacije</w:t>
            </w:r>
          </w:p>
          <w:p w14:paraId="6D5F9D33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81EA019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F08838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 / svrha manifestacije</w:t>
            </w:r>
          </w:p>
          <w:p w14:paraId="3BA69B78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1A71D3E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19946A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2F6A29AF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C6A1CD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C3A180C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BB97EB9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Sadržaj / opis manifestacije</w:t>
            </w:r>
          </w:p>
          <w:p w14:paraId="663F2425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F5A8E56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134C7C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60EB6126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CDE323" w14:textId="77777777" w:rsidR="00030B11" w:rsidRDefault="001E18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Navedite prvu godinu od kada se manifestacija kontinuirano održava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8F70E8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050EAF5A" w14:textId="77777777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FAEC29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542B64F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58F79A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F1F8F02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8BE252E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1A52D4D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C7C9C6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održavanja manifestacije</w:t>
            </w:r>
          </w:p>
          <w:p w14:paraId="539492DC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D2EB46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989EBF" w14:textId="77777777" w:rsidR="00030B11" w:rsidRDefault="00030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30B11" w14:paraId="343A347C" w14:textId="77777777">
        <w:trPr>
          <w:trHeight w:val="390"/>
        </w:trPr>
        <w:tc>
          <w:tcPr>
            <w:tcW w:w="3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69B862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D35348" w14:textId="77777777" w:rsidR="00030B11" w:rsidRDefault="001E18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Ugostiteljski ili sl. objekt (navesti naziv, adresu i broj mjesta)</w:t>
            </w:r>
          </w:p>
          <w:p w14:paraId="072EB62B" w14:textId="77777777" w:rsidR="00030B11" w:rsidRDefault="00030B11">
            <w:pPr>
              <w:spacing w:after="0" w:line="240" w:lineRule="auto"/>
              <w:jc w:val="center"/>
              <w:rPr>
                <w:b/>
              </w:rPr>
            </w:pPr>
          </w:p>
          <w:p w14:paraId="260F4E43" w14:textId="77777777" w:rsidR="00030B11" w:rsidRDefault="00030B1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0B11" w14:paraId="34E5BCC7" w14:textId="77777777">
        <w:trPr>
          <w:trHeight w:val="315"/>
        </w:trPr>
        <w:tc>
          <w:tcPr>
            <w:tcW w:w="3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FC5236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EAC14C" w14:textId="77777777" w:rsidR="00030B11" w:rsidRDefault="001E18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Otvoreni javni prostor – trg/ulica (navesti naziv, adresu i kapacitet za posjetitelje)</w:t>
            </w:r>
          </w:p>
          <w:p w14:paraId="7A067F16" w14:textId="77777777" w:rsidR="00030B11" w:rsidRDefault="00030B11">
            <w:pPr>
              <w:spacing w:after="0" w:line="240" w:lineRule="auto"/>
              <w:jc w:val="center"/>
              <w:rPr>
                <w:b/>
              </w:rPr>
            </w:pPr>
          </w:p>
          <w:p w14:paraId="66466035" w14:textId="77777777" w:rsidR="00030B11" w:rsidRDefault="00030B1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0B11" w14:paraId="0E7D120A" w14:textId="77777777">
        <w:trPr>
          <w:trHeight w:val="315"/>
        </w:trPr>
        <w:tc>
          <w:tcPr>
            <w:tcW w:w="3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87EADE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4A38EA" w14:textId="77777777" w:rsidR="00030B11" w:rsidRDefault="001E18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Stadion ili dr. Sportski otvoreni ili zatvoreni prostor (navesti naziv, adresu i broj mjesta)</w:t>
            </w:r>
          </w:p>
          <w:p w14:paraId="7B7642FE" w14:textId="77777777" w:rsidR="00030B11" w:rsidRDefault="00030B11">
            <w:pPr>
              <w:spacing w:after="0" w:line="240" w:lineRule="auto"/>
              <w:jc w:val="center"/>
              <w:rPr>
                <w:b/>
              </w:rPr>
            </w:pPr>
          </w:p>
          <w:p w14:paraId="02F51040" w14:textId="77777777" w:rsidR="00030B11" w:rsidRDefault="00030B1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0B11" w14:paraId="1FAC3203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29B23E" w14:textId="08040DDA" w:rsidR="00030B11" w:rsidRDefault="001E18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Datum </w:t>
            </w:r>
            <w:r w:rsidR="00DA2CC1">
              <w:rPr>
                <w:b/>
              </w:rPr>
              <w:t>održavanja manifestacije u 202</w:t>
            </w:r>
            <w:r w:rsidR="00215358">
              <w:rPr>
                <w:b/>
              </w:rPr>
              <w:t>3</w:t>
            </w:r>
            <w:r>
              <w:rPr>
                <w:b/>
              </w:rPr>
              <w:t>. (datum početka i završetka)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A7F69A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03DEF8C7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075C2E" w14:textId="32BEAEC3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da</w:t>
            </w:r>
            <w:r w:rsidR="00DA2CC1">
              <w:rPr>
                <w:b/>
                <w:sz w:val="24"/>
                <w:szCs w:val="24"/>
              </w:rPr>
              <w:t>na trajanja manifestacije u 202</w:t>
            </w:r>
            <w:r w:rsidR="0021535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68284E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6AE2E15E" w14:textId="77777777">
        <w:trPr>
          <w:trHeight w:val="375"/>
        </w:trPr>
        <w:tc>
          <w:tcPr>
            <w:tcW w:w="3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FAA5DD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9B9D245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C489BD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Neposredni izvođači, mjesto odakle dolaze i broj</w:t>
            </w:r>
          </w:p>
          <w:p w14:paraId="56E50E6C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671B41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Lokalni</w:t>
            </w:r>
          </w:p>
          <w:p w14:paraId="0A8D542C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7D27A31C" w14:textId="77777777">
        <w:trPr>
          <w:trHeight w:val="420"/>
        </w:trPr>
        <w:tc>
          <w:tcPr>
            <w:tcW w:w="3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ECB4A2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DA6A77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Regionalni iz Hrvatske</w:t>
            </w:r>
          </w:p>
          <w:p w14:paraId="3933393D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061FCB20" w14:textId="77777777">
        <w:trPr>
          <w:trHeight w:val="375"/>
        </w:trPr>
        <w:tc>
          <w:tcPr>
            <w:tcW w:w="3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A97416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D76735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inozemstva</w:t>
            </w:r>
          </w:p>
          <w:p w14:paraId="199F0F6F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4CE105E4" w14:textId="77777777">
        <w:trPr>
          <w:trHeight w:val="285"/>
        </w:trPr>
        <w:tc>
          <w:tcPr>
            <w:tcW w:w="3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C04E24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Naplata ulaznica (zaokruži)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826171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</w:p>
        </w:tc>
      </w:tr>
      <w:tr w:rsidR="00030B11" w14:paraId="2E187921" w14:textId="77777777">
        <w:trPr>
          <w:trHeight w:val="286"/>
        </w:trPr>
        <w:tc>
          <w:tcPr>
            <w:tcW w:w="3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ABCD7F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F780E4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</w:t>
            </w:r>
          </w:p>
        </w:tc>
      </w:tr>
      <w:tr w:rsidR="00030B11" w14:paraId="15DABC5A" w14:textId="77777777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EBB9B5" w14:textId="2476B8DB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Planiran broj p</w:t>
            </w:r>
            <w:r w:rsidR="00DA2CC1">
              <w:rPr>
                <w:b/>
                <w:sz w:val="24"/>
                <w:szCs w:val="24"/>
              </w:rPr>
              <w:t>osjetitelja manifestacije u 202</w:t>
            </w:r>
            <w:r w:rsidR="0021535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(posjetitelji </w:t>
            </w:r>
            <w:r>
              <w:rPr>
                <w:b/>
                <w:sz w:val="24"/>
                <w:szCs w:val="24"/>
              </w:rPr>
              <w:lastRenderedPageBreak/>
              <w:t>izvan naselja u kojem se održava manifestacija)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4042FA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562BCA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Domaćih</w:t>
            </w:r>
          </w:p>
        </w:tc>
      </w:tr>
      <w:tr w:rsidR="00030B11" w14:paraId="105D8203" w14:textId="77777777">
        <w:trPr>
          <w:trHeight w:val="271"/>
        </w:trPr>
        <w:tc>
          <w:tcPr>
            <w:tcW w:w="3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78859E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AAA55D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96A5A5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Stranih</w:t>
            </w:r>
          </w:p>
        </w:tc>
      </w:tr>
    </w:tbl>
    <w:p w14:paraId="6E51631C" w14:textId="77777777" w:rsidR="00030B11" w:rsidRDefault="00030B11">
      <w:pPr>
        <w:spacing w:after="0" w:line="240" w:lineRule="auto"/>
        <w:rPr>
          <w:b/>
          <w:sz w:val="24"/>
          <w:szCs w:val="24"/>
        </w:rPr>
      </w:pPr>
    </w:p>
    <w:p w14:paraId="435427F3" w14:textId="77777777" w:rsidR="00030B11" w:rsidRDefault="00030B11">
      <w:pPr>
        <w:spacing w:after="0" w:line="240" w:lineRule="auto"/>
        <w:rPr>
          <w:b/>
          <w:sz w:val="24"/>
          <w:szCs w:val="24"/>
        </w:rPr>
      </w:pPr>
    </w:p>
    <w:p w14:paraId="0E8D7C02" w14:textId="77777777" w:rsidR="00030B11" w:rsidRDefault="00030B11">
      <w:pPr>
        <w:spacing w:after="0" w:line="240" w:lineRule="auto"/>
        <w:rPr>
          <w:b/>
          <w:sz w:val="24"/>
          <w:szCs w:val="24"/>
        </w:rPr>
      </w:pPr>
    </w:p>
    <w:tbl>
      <w:tblPr>
        <w:tblW w:w="8928" w:type="dxa"/>
        <w:tblInd w:w="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030B11" w14:paraId="52BFBA10" w14:textId="77777777">
        <w:trPr>
          <w:trHeight w:val="465"/>
        </w:trPr>
        <w:tc>
          <w:tcPr>
            <w:tcW w:w="3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DB0D53" w14:textId="4E55120F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Planirani broj noćenja posjetitelja manifestacije u registrira</w:t>
            </w:r>
            <w:r w:rsidR="00DA2CC1">
              <w:rPr>
                <w:b/>
                <w:sz w:val="24"/>
                <w:szCs w:val="24"/>
              </w:rPr>
              <w:t>nim smještajnim objektima u 202</w:t>
            </w:r>
            <w:r w:rsidR="0021535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9B169F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Domaćih</w:t>
            </w:r>
          </w:p>
        </w:tc>
      </w:tr>
      <w:tr w:rsidR="00030B11" w14:paraId="56725CBE" w14:textId="77777777">
        <w:trPr>
          <w:trHeight w:val="405"/>
        </w:trPr>
        <w:tc>
          <w:tcPr>
            <w:tcW w:w="3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51CBA9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FECFAF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Stranih</w:t>
            </w:r>
          </w:p>
        </w:tc>
      </w:tr>
      <w:tr w:rsidR="00030B11" w14:paraId="13E531FD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5CBBB6" w14:textId="697929E6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Planirani promet/prihod od o</w:t>
            </w:r>
            <w:r w:rsidR="00DA2CC1">
              <w:rPr>
                <w:b/>
                <w:sz w:val="24"/>
                <w:szCs w:val="24"/>
              </w:rPr>
              <w:t>rganizacije manifestacije u 202</w:t>
            </w:r>
            <w:r w:rsidR="0021535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u kn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9A3B64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ABB7566" w14:textId="77777777" w:rsidR="00030B11" w:rsidRDefault="00030B11">
      <w:pPr>
        <w:spacing w:after="0" w:line="240" w:lineRule="auto"/>
        <w:ind w:left="360"/>
        <w:rPr>
          <w:b/>
          <w:sz w:val="24"/>
          <w:szCs w:val="24"/>
        </w:rPr>
      </w:pPr>
    </w:p>
    <w:p w14:paraId="6493B6A0" w14:textId="77777777" w:rsidR="00030B11" w:rsidRDefault="00030B11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99"/>
        <w:gridCol w:w="5329"/>
      </w:tblGrid>
      <w:tr w:rsidR="00030B11" w14:paraId="3F5EB557" w14:textId="77777777">
        <w:trPr>
          <w:trHeight w:val="443"/>
        </w:trPr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11D1F989" w14:textId="5F112BD3" w:rsidR="00030B11" w:rsidRDefault="001E183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Medijska </w:t>
            </w:r>
            <w:r w:rsidR="00DA2CC1">
              <w:rPr>
                <w:b/>
                <w:sz w:val="30"/>
                <w:szCs w:val="30"/>
              </w:rPr>
              <w:t>pokrivenost manifestacije u 202</w:t>
            </w:r>
            <w:r w:rsidR="00215358"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.</w:t>
            </w:r>
          </w:p>
        </w:tc>
      </w:tr>
      <w:tr w:rsidR="00030B11" w14:paraId="0CE0CE4D" w14:textId="77777777"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5FA9C4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40091E8" w14:textId="3049053C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Prijenos/emitiranje na lokalnoj, regionalnoj, nacionalnoj ili međunarodnoj TV</w:t>
            </w:r>
            <w:r w:rsidR="00215358">
              <w:rPr>
                <w:b/>
                <w:sz w:val="24"/>
                <w:szCs w:val="24"/>
              </w:rPr>
              <w:t xml:space="preserve"> i/ili objave u medijima i na društvenim mrežama</w:t>
            </w:r>
          </w:p>
          <w:p w14:paraId="7C5A9CCB" w14:textId="63CE7CB0" w:rsidR="00215358" w:rsidRDefault="002153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PRESS</w:t>
            </w:r>
          </w:p>
          <w:p w14:paraId="24EA329F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7A4C039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6F28F8" w14:textId="77777777" w:rsidR="00030B11" w:rsidRDefault="00030B11">
            <w:pPr>
              <w:suppressAutoHyphens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418378E7" w14:textId="77777777" w:rsidR="00030B11" w:rsidRDefault="00030B11">
            <w:pPr>
              <w:suppressAutoHyphens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6BC20258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7571BD8" w14:textId="77777777" w:rsidR="00030B11" w:rsidRDefault="00030B11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030B11" w14:paraId="032A0CED" w14:textId="77777777">
        <w:trPr>
          <w:trHeight w:val="480"/>
        </w:trPr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53D3E5F7" w14:textId="57131D42" w:rsidR="00030B11" w:rsidRDefault="001E183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Potrebna sredstva za o</w:t>
            </w:r>
            <w:r w:rsidR="00DA2CC1">
              <w:rPr>
                <w:b/>
                <w:sz w:val="30"/>
                <w:szCs w:val="30"/>
              </w:rPr>
              <w:t>rganizaciju manifestacije u 202</w:t>
            </w:r>
            <w:r w:rsidR="00BC4303"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.</w:t>
            </w:r>
          </w:p>
        </w:tc>
      </w:tr>
      <w:tr w:rsidR="00030B11" w14:paraId="5328C6FE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3E8B8D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Ukupan iznos potrebnih sredstava za realizaciju manifestacije u kn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7CADEB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416BD75B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66E812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CE1E6A9" w14:textId="34520C74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Traženi iznos potpore od T</w:t>
            </w:r>
            <w:r w:rsidR="00215358">
              <w:rPr>
                <w:b/>
                <w:sz w:val="24"/>
                <w:szCs w:val="24"/>
              </w:rPr>
              <w:t>ZG Supetra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5ABF5A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1319B0B" w14:textId="77777777" w:rsidR="00030B11" w:rsidRDefault="00030B11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030B11" w14:paraId="2D10FDDE" w14:textId="77777777">
        <w:trPr>
          <w:trHeight w:val="470"/>
        </w:trPr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4715DECB" w14:textId="77777777" w:rsidR="00030B11" w:rsidRDefault="001E1835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Izvori financiranja manifestacije – iznos u kn</w:t>
            </w:r>
          </w:p>
        </w:tc>
      </w:tr>
      <w:tr w:rsidR="00030B11" w14:paraId="48ED7714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E80B9B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Vlastita sredstva organizatora manifestacije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1230F9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0B11" w14:paraId="11E55FCA" w14:textId="77777777"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FE2410" w14:textId="77777777" w:rsidR="00030B11" w:rsidRDefault="001E18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Uložena sredstva gospodarskih i dr. subjekata (navesti izvore i iznose)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BA65F0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7987352" w14:textId="77777777" w:rsidR="00030B11" w:rsidRDefault="00030B11">
      <w:pPr>
        <w:spacing w:after="0" w:line="240" w:lineRule="auto"/>
        <w:rPr>
          <w:b/>
          <w:sz w:val="24"/>
          <w:szCs w:val="24"/>
        </w:rPr>
      </w:pPr>
    </w:p>
    <w:p w14:paraId="1E8CC757" w14:textId="77777777" w:rsidR="00030B11" w:rsidRDefault="00030B11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8928" w:type="dxa"/>
        <w:tblInd w:w="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463"/>
      </w:tblGrid>
      <w:tr w:rsidR="00030B11" w14:paraId="4E7A6457" w14:textId="77777777"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C81113" w14:textId="0CC16F29" w:rsidR="00030B11" w:rsidRDefault="001E18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NAPOMENA: Kandidature s nepotpunom dokumentacijom i nepot</w:t>
            </w:r>
            <w:r w:rsidR="00DA2CC1">
              <w:rPr>
                <w:b/>
                <w:sz w:val="20"/>
                <w:szCs w:val="20"/>
              </w:rPr>
              <w:t>puno ispunjenim Obrascem PM-202</w:t>
            </w:r>
            <w:r w:rsidR="00215358">
              <w:rPr>
                <w:b/>
                <w:sz w:val="20"/>
                <w:szCs w:val="20"/>
              </w:rPr>
              <w:t>3</w:t>
            </w:r>
          </w:p>
          <w:p w14:paraId="2B43CFC9" w14:textId="77777777" w:rsidR="00030B11" w:rsidRDefault="001E1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neće se razmatrati</w:t>
            </w:r>
          </w:p>
          <w:p w14:paraId="6387093D" w14:textId="77777777" w:rsidR="00030B11" w:rsidRDefault="00030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30B11" w14:paraId="3AA7D6A1" w14:textId="77777777"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684F1F" w14:textId="77777777" w:rsidR="00030B11" w:rsidRDefault="001E18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i datum</w:t>
            </w:r>
          </w:p>
          <w:p w14:paraId="64B03938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78FF4D5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8B060E7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182495F" w14:textId="77777777" w:rsidR="00030B11" w:rsidRDefault="00030B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4597FA" w14:textId="77777777" w:rsidR="00030B11" w:rsidRDefault="001E18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Pečat i potpis odgovorne osobe organizatora za realizaciju manifestacije</w:t>
            </w:r>
          </w:p>
          <w:p w14:paraId="7EE4432F" w14:textId="77777777" w:rsidR="00030B11" w:rsidRDefault="00030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5F25B89" w14:textId="77777777" w:rsidR="00030B11" w:rsidRDefault="00030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DAE5B2F" w14:textId="77777777" w:rsidR="00030B11" w:rsidRDefault="00030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4ECC754" w14:textId="77777777" w:rsidR="00030B11" w:rsidRDefault="00030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3E1B4BB" w14:textId="77777777" w:rsidR="00030B11" w:rsidRDefault="00030B11">
      <w:pPr>
        <w:spacing w:after="0" w:line="240" w:lineRule="auto"/>
      </w:pPr>
    </w:p>
    <w:sectPr w:rsidR="00030B11">
      <w:pgSz w:w="11906" w:h="16838"/>
      <w:pgMar w:top="1276" w:right="1274" w:bottom="1134" w:left="141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11"/>
    <w:rsid w:val="00030B11"/>
    <w:rsid w:val="001E1835"/>
    <w:rsid w:val="00215358"/>
    <w:rsid w:val="00BC4303"/>
    <w:rsid w:val="00D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7013"/>
  <w15:docId w15:val="{56E2AF20-16A3-4F5C-A49C-48AF05C4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Pr>
      <w:color w:val="0000FF"/>
      <w:u w:val="single"/>
    </w:rPr>
  </w:style>
  <w:style w:type="character" w:customStyle="1" w:styleId="BalloonTextChar">
    <w:name w:val="Balloon Text Char"/>
    <w:basedOn w:val="Zadanifontodlomka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Zadanifontodlomka"/>
    <w:qFormat/>
  </w:style>
  <w:style w:type="character" w:customStyle="1" w:styleId="FooterChar">
    <w:name w:val="Footer Char"/>
    <w:basedOn w:val="Zadanifontodlomka"/>
    <w:qFormat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DA2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2360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</dc:creator>
  <dc:description/>
  <cp:lastModifiedBy>Direktor</cp:lastModifiedBy>
  <cp:revision>9</cp:revision>
  <cp:lastPrinted>2023-02-15T10:59:00Z</cp:lastPrinted>
  <dcterms:created xsi:type="dcterms:W3CDTF">2020-02-12T11:38:00Z</dcterms:created>
  <dcterms:modified xsi:type="dcterms:W3CDTF">2023-02-15T10:59:00Z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