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5F" w:rsidRDefault="00F50DF3" w:rsidP="00DA3222">
      <w:pPr>
        <w:ind w:firstLine="708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-1695450</wp:posOffset>
            </wp:positionH>
            <wp:positionV relativeFrom="paragraph">
              <wp:posOffset>-704850</wp:posOffset>
            </wp:positionV>
            <wp:extent cx="8362950" cy="6105525"/>
            <wp:effectExtent l="0" t="0" r="0" b="0"/>
            <wp:wrapNone/>
            <wp:docPr id="11" name="Picture 10" descr="SupetarFBWatermar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tarFBWatermark4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0548" w:rsidRDefault="00080548" w:rsidP="00080548">
      <w:pPr>
        <w:ind w:left="1416"/>
        <w:jc w:val="both"/>
        <w:rPr>
          <w:rFonts w:ascii="Castellar" w:hAnsi="Castellar"/>
          <w:b/>
          <w:sz w:val="40"/>
          <w:szCs w:val="40"/>
        </w:rPr>
      </w:pPr>
    </w:p>
    <w:p w:rsidR="00F50DF3" w:rsidRDefault="00F50DF3" w:rsidP="004E4FC7">
      <w:pPr>
        <w:rPr>
          <w:rFonts w:ascii="Castellar" w:hAnsi="Castellar"/>
          <w:b/>
          <w:sz w:val="40"/>
          <w:szCs w:val="40"/>
        </w:rPr>
      </w:pPr>
    </w:p>
    <w:p w:rsidR="00714E5F" w:rsidRPr="00080548" w:rsidRDefault="00714E5F" w:rsidP="001468D0">
      <w:pPr>
        <w:jc w:val="both"/>
        <w:rPr>
          <w:rFonts w:ascii="Georgia" w:hAnsi="Georgia"/>
          <w:b/>
          <w:color w:val="A6A6A6" w:themeColor="background1" w:themeShade="A6"/>
          <w:sz w:val="40"/>
          <w:szCs w:val="40"/>
        </w:rPr>
      </w:pPr>
    </w:p>
    <w:p w:rsidR="004E4FC7" w:rsidRDefault="004E4FC7" w:rsidP="00FC0748">
      <w:pPr>
        <w:jc w:val="both"/>
        <w:rPr>
          <w:rFonts w:ascii="Palatino Linotype" w:hAnsi="Palatino Linotype"/>
          <w:b/>
          <w:sz w:val="40"/>
          <w:szCs w:val="40"/>
        </w:rPr>
      </w:pPr>
    </w:p>
    <w:p w:rsidR="004E4FC7" w:rsidRDefault="004E4FC7" w:rsidP="00FC0748">
      <w:pPr>
        <w:jc w:val="both"/>
        <w:rPr>
          <w:rFonts w:ascii="Palatino Linotype" w:hAnsi="Palatino Linotype"/>
          <w:b/>
          <w:sz w:val="40"/>
          <w:szCs w:val="40"/>
        </w:rPr>
      </w:pPr>
    </w:p>
    <w:p w:rsidR="004E4FC7" w:rsidRDefault="004E4FC7" w:rsidP="00FC0748">
      <w:pPr>
        <w:jc w:val="both"/>
        <w:rPr>
          <w:rFonts w:ascii="Palatino Linotype" w:hAnsi="Palatino Linotype"/>
          <w:b/>
          <w:sz w:val="40"/>
          <w:szCs w:val="40"/>
        </w:rPr>
      </w:pPr>
    </w:p>
    <w:p w:rsidR="00E473BF" w:rsidRDefault="00E473BF" w:rsidP="00FC0748">
      <w:pPr>
        <w:jc w:val="both"/>
        <w:rPr>
          <w:rFonts w:ascii="Palatino Linotype" w:hAnsi="Palatino Linotype"/>
          <w:b/>
          <w:sz w:val="40"/>
          <w:szCs w:val="40"/>
        </w:rPr>
      </w:pPr>
    </w:p>
    <w:p w:rsidR="00943956" w:rsidRDefault="00943956" w:rsidP="0048685B">
      <w:pPr>
        <w:ind w:firstLine="708"/>
        <w:rPr>
          <w:rFonts w:ascii="Castellar" w:hAnsi="Castellar"/>
          <w:b/>
          <w:color w:val="002060"/>
          <w:sz w:val="40"/>
          <w:szCs w:val="40"/>
        </w:rPr>
      </w:pPr>
    </w:p>
    <w:p w:rsidR="00943956" w:rsidRDefault="00943956" w:rsidP="0048685B">
      <w:pPr>
        <w:ind w:firstLine="708"/>
        <w:rPr>
          <w:rFonts w:ascii="Castellar" w:hAnsi="Castellar"/>
          <w:b/>
          <w:color w:val="002060"/>
          <w:sz w:val="40"/>
          <w:szCs w:val="40"/>
        </w:rPr>
      </w:pPr>
    </w:p>
    <w:p w:rsidR="00943956" w:rsidRDefault="00943956" w:rsidP="0048685B">
      <w:pPr>
        <w:ind w:firstLine="708"/>
        <w:rPr>
          <w:rFonts w:ascii="Castellar" w:hAnsi="Castellar"/>
          <w:b/>
          <w:color w:val="002060"/>
          <w:sz w:val="40"/>
          <w:szCs w:val="40"/>
        </w:rPr>
      </w:pPr>
    </w:p>
    <w:p w:rsidR="00943956" w:rsidRDefault="00943956" w:rsidP="0048685B">
      <w:pPr>
        <w:ind w:firstLine="708"/>
        <w:rPr>
          <w:rFonts w:ascii="Castellar" w:hAnsi="Castellar"/>
          <w:b/>
          <w:color w:val="002060"/>
          <w:sz w:val="40"/>
          <w:szCs w:val="40"/>
        </w:rPr>
      </w:pPr>
    </w:p>
    <w:p w:rsidR="00943956" w:rsidRDefault="00943956" w:rsidP="0048685B">
      <w:pPr>
        <w:ind w:firstLine="708"/>
        <w:rPr>
          <w:rFonts w:ascii="Castellar" w:hAnsi="Castellar"/>
          <w:b/>
          <w:color w:val="002060"/>
          <w:sz w:val="40"/>
          <w:szCs w:val="40"/>
        </w:rPr>
      </w:pPr>
    </w:p>
    <w:p w:rsidR="00943956" w:rsidRDefault="00943956" w:rsidP="0048685B">
      <w:pPr>
        <w:ind w:firstLine="708"/>
        <w:rPr>
          <w:rFonts w:ascii="Castellar" w:hAnsi="Castellar"/>
          <w:b/>
          <w:color w:val="002060"/>
          <w:sz w:val="40"/>
          <w:szCs w:val="40"/>
        </w:rPr>
      </w:pPr>
    </w:p>
    <w:p w:rsidR="00F50DF3" w:rsidRPr="00433115" w:rsidRDefault="00F50DF3" w:rsidP="0048685B">
      <w:pPr>
        <w:ind w:firstLine="708"/>
        <w:rPr>
          <w:rFonts w:ascii="Palatino Linotype" w:hAnsi="Palatino Linotype"/>
          <w:b/>
          <w:sz w:val="20"/>
          <w:szCs w:val="20"/>
        </w:rPr>
      </w:pPr>
      <w:r w:rsidRPr="00433115">
        <w:rPr>
          <w:rFonts w:ascii="Palatino Linotype" w:hAnsi="Palatino Linotype"/>
          <w:b/>
          <w:sz w:val="20"/>
          <w:szCs w:val="20"/>
        </w:rPr>
        <w:t xml:space="preserve">PRIJEDLOG </w:t>
      </w:r>
    </w:p>
    <w:p w:rsidR="00F50DF3" w:rsidRPr="0001619A" w:rsidRDefault="00F50DF3" w:rsidP="0048685B">
      <w:pPr>
        <w:ind w:firstLine="708"/>
        <w:rPr>
          <w:rFonts w:ascii="Palatino Linotype" w:hAnsi="Palatino Linotype"/>
          <w:b/>
          <w:sz w:val="40"/>
          <w:szCs w:val="40"/>
        </w:rPr>
      </w:pPr>
      <w:r w:rsidRPr="0001619A">
        <w:rPr>
          <w:rFonts w:ascii="Palatino Linotype" w:hAnsi="Palatino Linotype"/>
          <w:b/>
          <w:sz w:val="40"/>
          <w:szCs w:val="40"/>
        </w:rPr>
        <w:t xml:space="preserve">PROGRAMA RADA </w:t>
      </w:r>
    </w:p>
    <w:p w:rsidR="00F50DF3" w:rsidRPr="0001619A" w:rsidRDefault="00706CBC" w:rsidP="00943956">
      <w:pPr>
        <w:ind w:left="708"/>
        <w:rPr>
          <w:rFonts w:ascii="Palatino Linotype" w:hAnsi="Palatino Linotype"/>
          <w:b/>
          <w:sz w:val="40"/>
          <w:szCs w:val="40"/>
        </w:rPr>
      </w:pPr>
      <w:r w:rsidRPr="0001619A">
        <w:rPr>
          <w:rFonts w:ascii="Palatino Linotype" w:hAnsi="Palatino Linotype"/>
          <w:b/>
          <w:sz w:val="40"/>
          <w:szCs w:val="40"/>
        </w:rPr>
        <w:t>T</w:t>
      </w:r>
      <w:r w:rsidR="0001619A">
        <w:rPr>
          <w:rFonts w:ascii="Palatino Linotype" w:hAnsi="Palatino Linotype"/>
          <w:b/>
          <w:sz w:val="40"/>
          <w:szCs w:val="40"/>
        </w:rPr>
        <w:t>URISTIČ</w:t>
      </w:r>
      <w:r w:rsidR="00F50DF3" w:rsidRPr="0001619A">
        <w:rPr>
          <w:rFonts w:ascii="Palatino Linotype" w:hAnsi="Palatino Linotype"/>
          <w:b/>
          <w:sz w:val="40"/>
          <w:szCs w:val="40"/>
        </w:rPr>
        <w:t xml:space="preserve">KE ZAJEDNICE GRADA SUPETRA ZA </w:t>
      </w:r>
      <w:r w:rsidR="0066549E" w:rsidRPr="0001619A">
        <w:rPr>
          <w:rFonts w:ascii="Palatino Linotype" w:hAnsi="Palatino Linotype"/>
          <w:b/>
          <w:sz w:val="40"/>
          <w:szCs w:val="40"/>
        </w:rPr>
        <w:t>2022</w:t>
      </w:r>
      <w:r w:rsidR="00F50DF3" w:rsidRPr="0001619A">
        <w:rPr>
          <w:rFonts w:ascii="Palatino Linotype" w:hAnsi="Palatino Linotype"/>
          <w:b/>
          <w:sz w:val="40"/>
          <w:szCs w:val="40"/>
        </w:rPr>
        <w:t xml:space="preserve">.G. </w:t>
      </w:r>
    </w:p>
    <w:p w:rsidR="00234E07" w:rsidRPr="0096526A" w:rsidRDefault="00706CBC" w:rsidP="00080548">
      <w:pPr>
        <w:jc w:val="both"/>
        <w:rPr>
          <w:rFonts w:ascii="Palatino Linotype" w:hAnsi="Palatino Linotype"/>
          <w:b/>
          <w:sz w:val="32"/>
          <w:szCs w:val="32"/>
        </w:rPr>
      </w:pPr>
      <w:r w:rsidRPr="0096526A">
        <w:rPr>
          <w:rFonts w:ascii="Castellar" w:hAnsi="Castellar"/>
          <w:b/>
          <w:sz w:val="40"/>
          <w:szCs w:val="40"/>
        </w:rPr>
        <w:tab/>
      </w:r>
      <w:r w:rsidR="00404B36">
        <w:rPr>
          <w:rFonts w:ascii="Palatino Linotype" w:hAnsi="Palatino Linotype"/>
          <w:b/>
          <w:sz w:val="32"/>
          <w:szCs w:val="32"/>
        </w:rPr>
        <w:t xml:space="preserve"> </w:t>
      </w:r>
    </w:p>
    <w:p w:rsidR="00234E07" w:rsidRPr="0001619A" w:rsidRDefault="0001619A" w:rsidP="00080548">
      <w:pPr>
        <w:jc w:val="both"/>
        <w:rPr>
          <w:rFonts w:ascii="Palatino Linotype" w:hAnsi="Palatino Linotype"/>
          <w:b/>
        </w:rPr>
      </w:pPr>
      <w:r>
        <w:rPr>
          <w:rFonts w:ascii="Castellar" w:hAnsi="Castellar"/>
          <w:b/>
        </w:rPr>
        <w:tab/>
      </w:r>
      <w:r>
        <w:rPr>
          <w:rFonts w:ascii="Palatino Linotype" w:hAnsi="Palatino Linotype"/>
          <w:b/>
        </w:rPr>
        <w:t xml:space="preserve">Ivan Cvitanić, direktor </w:t>
      </w:r>
    </w:p>
    <w:p w:rsidR="00234E07" w:rsidRPr="0096526A" w:rsidRDefault="00234E07" w:rsidP="00080548">
      <w:pPr>
        <w:jc w:val="both"/>
        <w:rPr>
          <w:rFonts w:ascii="Castellar" w:hAnsi="Castellar"/>
          <w:b/>
          <w:u w:val="single"/>
        </w:rPr>
      </w:pPr>
    </w:p>
    <w:p w:rsidR="00E643D8" w:rsidRPr="0096526A" w:rsidRDefault="00E643D8" w:rsidP="00080548">
      <w:pPr>
        <w:jc w:val="both"/>
        <w:rPr>
          <w:rFonts w:ascii="Castellar" w:hAnsi="Castellar"/>
          <w:b/>
          <w:u w:val="single"/>
        </w:rPr>
      </w:pPr>
    </w:p>
    <w:p w:rsidR="00E643D8" w:rsidRPr="0096526A" w:rsidRDefault="00E643D8" w:rsidP="00080548">
      <w:pPr>
        <w:jc w:val="both"/>
        <w:rPr>
          <w:rFonts w:ascii="Castellar" w:hAnsi="Castellar"/>
          <w:b/>
          <w:u w:val="single"/>
        </w:rPr>
      </w:pPr>
    </w:p>
    <w:p w:rsidR="00E643D8" w:rsidRPr="0096526A" w:rsidRDefault="00E643D8" w:rsidP="00080548">
      <w:pPr>
        <w:jc w:val="both"/>
        <w:rPr>
          <w:rFonts w:ascii="Castellar" w:hAnsi="Castellar"/>
          <w:b/>
          <w:u w:val="single"/>
        </w:rPr>
      </w:pPr>
    </w:p>
    <w:p w:rsidR="00DF6462" w:rsidRPr="0096526A" w:rsidRDefault="00DF6462" w:rsidP="00706CBC">
      <w:pPr>
        <w:ind w:firstLine="708"/>
        <w:jc w:val="both"/>
        <w:rPr>
          <w:rFonts w:ascii="Palatino Linotype" w:hAnsi="Palatino Linotype"/>
          <w:sz w:val="32"/>
          <w:szCs w:val="32"/>
        </w:rPr>
      </w:pPr>
    </w:p>
    <w:p w:rsidR="00AE79F6" w:rsidRPr="0096526A" w:rsidRDefault="00AE79F6" w:rsidP="00706CBC">
      <w:pPr>
        <w:ind w:firstLine="708"/>
        <w:jc w:val="both"/>
        <w:rPr>
          <w:rFonts w:ascii="Palatino Linotype" w:hAnsi="Palatino Linotype"/>
          <w:sz w:val="32"/>
          <w:szCs w:val="32"/>
        </w:rPr>
      </w:pPr>
    </w:p>
    <w:p w:rsidR="00271AC4" w:rsidRPr="0001619A" w:rsidRDefault="0001619A" w:rsidP="00706CBC">
      <w:pPr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0740CF" w:rsidRPr="0001619A">
        <w:rPr>
          <w:rFonts w:ascii="Palatino Linotype" w:hAnsi="Palatino Linotype"/>
        </w:rPr>
        <w:t>tudeni</w:t>
      </w:r>
      <w:r w:rsidR="00271AC4" w:rsidRPr="0001619A">
        <w:rPr>
          <w:rFonts w:ascii="Palatino Linotype" w:hAnsi="Palatino Linotype"/>
        </w:rPr>
        <w:t xml:space="preserve"> 202</w:t>
      </w:r>
      <w:r w:rsidR="007E136F" w:rsidRPr="0001619A">
        <w:rPr>
          <w:rFonts w:ascii="Palatino Linotype" w:hAnsi="Palatino Linotype"/>
        </w:rPr>
        <w:t>1</w:t>
      </w:r>
      <w:r w:rsidR="00271AC4" w:rsidRPr="0001619A">
        <w:rPr>
          <w:rFonts w:ascii="Palatino Linotype" w:hAnsi="Palatino Linotype"/>
        </w:rPr>
        <w:t xml:space="preserve">.g. </w:t>
      </w:r>
    </w:p>
    <w:p w:rsidR="00746DBA" w:rsidRDefault="00746DBA" w:rsidP="0089556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46DBA" w:rsidRDefault="00746DBA" w:rsidP="0089556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46DBA" w:rsidRDefault="00746DBA" w:rsidP="0089556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433115" w:rsidRDefault="00433115" w:rsidP="0089556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46DBA" w:rsidRDefault="00746DBA" w:rsidP="0089556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46DBA" w:rsidRDefault="00746DBA" w:rsidP="0089556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746DBA" w:rsidRDefault="00746DBA" w:rsidP="00895561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943956" w:rsidRPr="0096526A" w:rsidRDefault="00943956" w:rsidP="00895561">
      <w:pPr>
        <w:jc w:val="center"/>
        <w:rPr>
          <w:rFonts w:ascii="Palatino Linotype" w:hAnsi="Palatino Linotype"/>
          <w:b/>
          <w:sz w:val="28"/>
          <w:szCs w:val="28"/>
        </w:rPr>
      </w:pPr>
      <w:r w:rsidRPr="0096526A">
        <w:rPr>
          <w:rFonts w:ascii="Palatino Linotype" w:hAnsi="Palatino Linotype"/>
          <w:b/>
          <w:sz w:val="28"/>
          <w:szCs w:val="28"/>
        </w:rPr>
        <w:lastRenderedPageBreak/>
        <w:t>SADRŽAJ</w:t>
      </w:r>
    </w:p>
    <w:p w:rsidR="00943956" w:rsidRPr="0096526A" w:rsidRDefault="00943956" w:rsidP="00706CBC">
      <w:pPr>
        <w:ind w:firstLine="708"/>
        <w:jc w:val="both"/>
        <w:rPr>
          <w:rFonts w:ascii="Palatino Linotype" w:hAnsi="Palatino Linotype"/>
          <w:sz w:val="32"/>
          <w:szCs w:val="32"/>
        </w:rPr>
      </w:pPr>
    </w:p>
    <w:p w:rsidR="00E068DD" w:rsidRPr="0096526A" w:rsidRDefault="00E068DD" w:rsidP="00666056">
      <w:pPr>
        <w:shd w:val="clear" w:color="auto" w:fill="BFBFBF" w:themeFill="background1" w:themeFillShade="BF"/>
        <w:jc w:val="both"/>
        <w:rPr>
          <w:rFonts w:ascii="Palatino Linotype" w:hAnsi="Palatino Linotype"/>
          <w:b/>
        </w:rPr>
      </w:pPr>
      <w:r w:rsidRPr="0096526A">
        <w:rPr>
          <w:rFonts w:ascii="Palatino Linotype" w:hAnsi="Palatino Linotype"/>
          <w:b/>
          <w:sz w:val="28"/>
          <w:szCs w:val="28"/>
        </w:rPr>
        <w:t>UVOD</w:t>
      </w:r>
      <w:r w:rsidR="00E8301F" w:rsidRPr="0096526A">
        <w:rPr>
          <w:rFonts w:ascii="Palatino Linotype" w:hAnsi="Palatino Linotype"/>
          <w:b/>
        </w:rPr>
        <w:tab/>
      </w:r>
      <w:r w:rsidR="00E8301F" w:rsidRPr="0096526A">
        <w:rPr>
          <w:rFonts w:ascii="Palatino Linotype" w:hAnsi="Palatino Linotype"/>
          <w:b/>
        </w:rPr>
        <w:tab/>
      </w:r>
      <w:r w:rsidR="00E473BF" w:rsidRPr="0096526A">
        <w:rPr>
          <w:rFonts w:ascii="Palatino Linotype" w:hAnsi="Palatino Linotype"/>
          <w:b/>
        </w:rPr>
        <w:tab/>
      </w:r>
      <w:r w:rsidR="00E473BF" w:rsidRPr="0096526A">
        <w:rPr>
          <w:rFonts w:ascii="Palatino Linotype" w:hAnsi="Palatino Linotype"/>
          <w:b/>
        </w:rPr>
        <w:tab/>
      </w:r>
      <w:r w:rsidR="00E473BF" w:rsidRPr="0096526A">
        <w:rPr>
          <w:rFonts w:ascii="Palatino Linotype" w:hAnsi="Palatino Linotype"/>
          <w:b/>
        </w:rPr>
        <w:tab/>
      </w:r>
      <w:r w:rsidR="009D4C19" w:rsidRPr="0096526A">
        <w:rPr>
          <w:rFonts w:ascii="Palatino Linotype" w:hAnsi="Palatino Linotype"/>
          <w:b/>
        </w:rPr>
        <w:tab/>
      </w:r>
      <w:r w:rsidR="004E4FC7" w:rsidRPr="0096526A">
        <w:rPr>
          <w:rFonts w:ascii="Palatino Linotype" w:hAnsi="Palatino Linotype"/>
          <w:b/>
        </w:rPr>
        <w:tab/>
      </w:r>
      <w:r w:rsidR="00080548" w:rsidRPr="0096526A">
        <w:rPr>
          <w:rFonts w:ascii="Palatino Linotype" w:hAnsi="Palatino Linotype"/>
          <w:b/>
        </w:rPr>
        <w:tab/>
      </w:r>
      <w:r w:rsidR="00EA1B90" w:rsidRPr="0096526A">
        <w:rPr>
          <w:rFonts w:ascii="Palatino Linotype" w:hAnsi="Palatino Linotype"/>
          <w:b/>
        </w:rPr>
        <w:tab/>
      </w:r>
      <w:r w:rsidR="00E8301F" w:rsidRPr="0096526A">
        <w:rPr>
          <w:rFonts w:ascii="Palatino Linotype" w:hAnsi="Palatino Linotype"/>
          <w:b/>
        </w:rPr>
        <w:tab/>
      </w:r>
      <w:r w:rsidR="00D42EAB" w:rsidRPr="0096526A">
        <w:rPr>
          <w:rFonts w:ascii="Palatino Linotype" w:hAnsi="Palatino Linotype"/>
          <w:b/>
        </w:rPr>
        <w:t xml:space="preserve">       </w:t>
      </w:r>
      <w:r w:rsidR="00BC7855" w:rsidRPr="0096526A">
        <w:rPr>
          <w:rFonts w:ascii="Palatino Linotype" w:hAnsi="Palatino Linotype"/>
          <w:b/>
        </w:rPr>
        <w:t xml:space="preserve"> </w:t>
      </w:r>
      <w:r w:rsidR="0078141A" w:rsidRPr="0096526A">
        <w:rPr>
          <w:rFonts w:ascii="Palatino Linotype" w:hAnsi="Palatino Linotype"/>
          <w:b/>
        </w:rPr>
        <w:t xml:space="preserve">  </w:t>
      </w:r>
      <w:r w:rsidR="00026A5A" w:rsidRPr="0096526A">
        <w:rPr>
          <w:rFonts w:ascii="Palatino Linotype" w:hAnsi="Palatino Linotype"/>
          <w:b/>
        </w:rPr>
        <w:t xml:space="preserve">        </w:t>
      </w:r>
      <w:r w:rsidR="003C1E53" w:rsidRPr="0096526A">
        <w:rPr>
          <w:rFonts w:ascii="Palatino Linotype" w:hAnsi="Palatino Linotype"/>
          <w:b/>
        </w:rPr>
        <w:t>3</w:t>
      </w:r>
    </w:p>
    <w:p w:rsidR="00E068DD" w:rsidRPr="0096526A" w:rsidRDefault="00E068DD" w:rsidP="00E068DD">
      <w:pPr>
        <w:pStyle w:val="ListParagraph"/>
        <w:ind w:left="1080"/>
        <w:jc w:val="both"/>
        <w:rPr>
          <w:rFonts w:ascii="Palatino Linotype" w:hAnsi="Palatino Linotype"/>
          <w:b/>
        </w:rPr>
      </w:pPr>
    </w:p>
    <w:p w:rsidR="00943956" w:rsidRPr="0096526A" w:rsidRDefault="00943956" w:rsidP="00E068DD">
      <w:pPr>
        <w:pStyle w:val="ListParagraph"/>
        <w:ind w:left="1080"/>
        <w:jc w:val="both"/>
        <w:rPr>
          <w:rFonts w:ascii="Palatino Linotype" w:hAnsi="Palatino Linotype"/>
          <w:b/>
        </w:rPr>
      </w:pPr>
    </w:p>
    <w:p w:rsidR="0065759B" w:rsidRPr="0096526A" w:rsidRDefault="00E068DD" w:rsidP="00666056">
      <w:pPr>
        <w:shd w:val="clear" w:color="auto" w:fill="BFBFBF" w:themeFill="background1" w:themeFillShade="BF"/>
        <w:jc w:val="both"/>
        <w:rPr>
          <w:rFonts w:ascii="Palatino Linotype" w:hAnsi="Palatino Linotype"/>
        </w:rPr>
      </w:pPr>
      <w:r w:rsidRPr="0096526A">
        <w:rPr>
          <w:rFonts w:ascii="Palatino Linotype" w:hAnsi="Palatino Linotype"/>
          <w:b/>
          <w:sz w:val="28"/>
          <w:szCs w:val="28"/>
        </w:rPr>
        <w:t>PRIHODI</w:t>
      </w:r>
      <w:r w:rsidR="00E8301F" w:rsidRPr="0096526A">
        <w:rPr>
          <w:rFonts w:ascii="Palatino Linotype" w:hAnsi="Palatino Linotype"/>
          <w:b/>
        </w:rPr>
        <w:tab/>
      </w:r>
      <w:r w:rsidR="00E8301F" w:rsidRPr="0096526A">
        <w:rPr>
          <w:rFonts w:ascii="Palatino Linotype" w:hAnsi="Palatino Linotype"/>
          <w:b/>
        </w:rPr>
        <w:tab/>
      </w:r>
      <w:r w:rsidR="00E473BF" w:rsidRPr="0096526A">
        <w:rPr>
          <w:rFonts w:ascii="Palatino Linotype" w:hAnsi="Palatino Linotype"/>
          <w:b/>
        </w:rPr>
        <w:tab/>
      </w:r>
      <w:r w:rsidR="00080548" w:rsidRPr="0096526A">
        <w:rPr>
          <w:rFonts w:ascii="Palatino Linotype" w:hAnsi="Palatino Linotype"/>
          <w:b/>
        </w:rPr>
        <w:tab/>
      </w:r>
      <w:r w:rsidR="009D4C19" w:rsidRPr="0096526A">
        <w:rPr>
          <w:rFonts w:ascii="Palatino Linotype" w:hAnsi="Palatino Linotype"/>
          <w:b/>
        </w:rPr>
        <w:tab/>
      </w:r>
      <w:r w:rsidR="00080548" w:rsidRPr="0096526A">
        <w:rPr>
          <w:rFonts w:ascii="Palatino Linotype" w:hAnsi="Palatino Linotype"/>
          <w:b/>
        </w:rPr>
        <w:tab/>
      </w:r>
      <w:r w:rsidR="00811E1A" w:rsidRPr="0096526A">
        <w:rPr>
          <w:rFonts w:ascii="Palatino Linotype" w:hAnsi="Palatino Linotype"/>
          <w:b/>
        </w:rPr>
        <w:tab/>
      </w:r>
      <w:r w:rsidR="00811E1A" w:rsidRPr="0096526A">
        <w:rPr>
          <w:rFonts w:ascii="Palatino Linotype" w:hAnsi="Palatino Linotype"/>
          <w:b/>
        </w:rPr>
        <w:tab/>
      </w:r>
      <w:r w:rsidR="00E8301F" w:rsidRPr="0096526A">
        <w:rPr>
          <w:rFonts w:ascii="Palatino Linotype" w:hAnsi="Palatino Linotype"/>
          <w:b/>
        </w:rPr>
        <w:tab/>
      </w:r>
      <w:r w:rsidR="00E8301F" w:rsidRPr="0096526A">
        <w:rPr>
          <w:rFonts w:ascii="Palatino Linotype" w:hAnsi="Palatino Linotype"/>
          <w:b/>
        </w:rPr>
        <w:tab/>
      </w:r>
      <w:r w:rsidR="00666056" w:rsidRPr="0096526A">
        <w:rPr>
          <w:rFonts w:ascii="Palatino Linotype" w:hAnsi="Palatino Linotype"/>
          <w:b/>
        </w:rPr>
        <w:t xml:space="preserve">         </w:t>
      </w:r>
      <w:r w:rsidR="00026A5A" w:rsidRPr="0096526A">
        <w:rPr>
          <w:rFonts w:ascii="Palatino Linotype" w:hAnsi="Palatino Linotype"/>
          <w:b/>
        </w:rPr>
        <w:t xml:space="preserve">        </w:t>
      </w:r>
      <w:r w:rsidR="00666056" w:rsidRPr="0096526A">
        <w:rPr>
          <w:rFonts w:ascii="Palatino Linotype" w:hAnsi="Palatino Linotype"/>
          <w:b/>
        </w:rPr>
        <w:t xml:space="preserve"> </w:t>
      </w:r>
      <w:r w:rsidR="007413FE" w:rsidRPr="0096526A">
        <w:rPr>
          <w:rFonts w:ascii="Palatino Linotype" w:hAnsi="Palatino Linotype"/>
          <w:b/>
        </w:rPr>
        <w:t>7</w:t>
      </w:r>
    </w:p>
    <w:p w:rsidR="0065759B" w:rsidRPr="0096526A" w:rsidRDefault="00080548" w:rsidP="0065759B">
      <w:pPr>
        <w:pStyle w:val="ListParagraph"/>
        <w:rPr>
          <w:rFonts w:ascii="Palatino Linotype" w:hAnsi="Palatino Linotype"/>
        </w:rPr>
      </w:pPr>
      <w:r w:rsidRPr="0096526A">
        <w:rPr>
          <w:rFonts w:ascii="Palatino Linotype" w:hAnsi="Palatino Linotype"/>
        </w:rPr>
        <w:tab/>
      </w:r>
    </w:p>
    <w:p w:rsidR="00E068DD" w:rsidRPr="00BF5DC7" w:rsidRDefault="007F7C49" w:rsidP="00943956">
      <w:pPr>
        <w:ind w:firstLine="708"/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>1</w:t>
      </w:r>
      <w:r w:rsidR="00072437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072437" w:rsidRPr="00BF5DC7">
        <w:rPr>
          <w:rFonts w:ascii="Palatino Linotype" w:hAnsi="Palatino Linotype"/>
          <w:sz w:val="22"/>
          <w:szCs w:val="22"/>
          <w:u w:val="single"/>
        </w:rPr>
        <w:tab/>
        <w:t xml:space="preserve">  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>IZVORNI PRIHODI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A42AD1" w:rsidRPr="00BF5DC7">
        <w:rPr>
          <w:rFonts w:ascii="Palatino Linotype" w:hAnsi="Palatino Linotype"/>
          <w:sz w:val="22"/>
          <w:szCs w:val="22"/>
          <w:u w:val="single"/>
        </w:rPr>
        <w:tab/>
      </w:r>
      <w:r w:rsidR="00D42EAB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E473BF" w:rsidRPr="00BF5DC7">
        <w:rPr>
          <w:rFonts w:ascii="Palatino Linotype" w:hAnsi="Palatino Linotype"/>
          <w:sz w:val="22"/>
          <w:szCs w:val="22"/>
          <w:u w:val="single"/>
        </w:rPr>
        <w:tab/>
      </w:r>
      <w:r w:rsidR="00E473BF" w:rsidRPr="00BF5DC7">
        <w:rPr>
          <w:rFonts w:ascii="Palatino Linotype" w:hAnsi="Palatino Linotype"/>
          <w:sz w:val="22"/>
          <w:szCs w:val="22"/>
          <w:u w:val="single"/>
        </w:rPr>
        <w:tab/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  </w:t>
      </w:r>
      <w:r w:rsidR="00BC7855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026A5A" w:rsidRPr="00BF5DC7">
        <w:rPr>
          <w:rFonts w:ascii="Palatino Linotype" w:hAnsi="Palatino Linotype"/>
          <w:sz w:val="22"/>
          <w:szCs w:val="22"/>
          <w:u w:val="single"/>
        </w:rPr>
        <w:t xml:space="preserve">        </w:t>
      </w:r>
      <w:r w:rsidR="008B6C5E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026A5A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>7</w:t>
      </w:r>
      <w:r w:rsidR="008E4465" w:rsidRPr="00BF5DC7">
        <w:rPr>
          <w:rFonts w:ascii="Palatino Linotype" w:hAnsi="Palatino Linotype"/>
          <w:b/>
          <w:sz w:val="22"/>
          <w:szCs w:val="22"/>
          <w:u w:val="single"/>
        </w:rPr>
        <w:t xml:space="preserve">                          </w:t>
      </w:r>
      <w:r w:rsidR="00E068DD" w:rsidRPr="00BF5DC7">
        <w:rPr>
          <w:rFonts w:ascii="Palatino Linotype" w:hAnsi="Palatino Linotype"/>
          <w:b/>
          <w:sz w:val="22"/>
          <w:szCs w:val="22"/>
          <w:u w:val="single"/>
        </w:rPr>
        <w:t xml:space="preserve"> </w:t>
      </w:r>
    </w:p>
    <w:p w:rsidR="008A312C" w:rsidRPr="00BF5DC7" w:rsidRDefault="008A312C" w:rsidP="00072437">
      <w:pPr>
        <w:ind w:left="2124"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072437" w:rsidRPr="00BF5DC7" w:rsidRDefault="007F7C49" w:rsidP="00943956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>3</w:t>
      </w:r>
      <w:r w:rsidR="00A91513" w:rsidRPr="00BF5DC7">
        <w:rPr>
          <w:rFonts w:ascii="Palatino Linotype" w:hAnsi="Palatino Linotype"/>
          <w:sz w:val="22"/>
          <w:szCs w:val="22"/>
          <w:u w:val="single"/>
        </w:rPr>
        <w:tab/>
      </w:r>
      <w:r w:rsidR="00290D1D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>PRIHODI IZ PRORAČUNA</w:t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ab/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591814" w:rsidRPr="00BF5DC7">
        <w:rPr>
          <w:rFonts w:ascii="Palatino Linotype" w:hAnsi="Palatino Linotype"/>
          <w:sz w:val="22"/>
          <w:szCs w:val="22"/>
          <w:u w:val="single"/>
        </w:rPr>
        <w:tab/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ab/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BC7855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   </w:t>
      </w:r>
      <w:r w:rsidR="00026A5A" w:rsidRPr="00BF5DC7">
        <w:rPr>
          <w:rFonts w:ascii="Palatino Linotype" w:hAnsi="Palatino Linotype"/>
          <w:sz w:val="22"/>
          <w:szCs w:val="22"/>
          <w:u w:val="single"/>
        </w:rPr>
        <w:t xml:space="preserve">         </w:t>
      </w:r>
      <w:r w:rsidR="008B6C5E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>7</w:t>
      </w:r>
      <w:r w:rsidR="00E068DD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8A312C" w:rsidRPr="00BF5DC7" w:rsidRDefault="008A312C" w:rsidP="00072437">
      <w:pPr>
        <w:ind w:left="2124"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E068DD" w:rsidRPr="00BF5DC7" w:rsidRDefault="007F7C49" w:rsidP="00943956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>4</w:t>
      </w:r>
      <w:r w:rsidR="00A91513" w:rsidRPr="00BF5DC7">
        <w:rPr>
          <w:rFonts w:ascii="Palatino Linotype" w:hAnsi="Palatino Linotype"/>
          <w:sz w:val="22"/>
          <w:szCs w:val="22"/>
          <w:u w:val="single"/>
        </w:rPr>
        <w:tab/>
      </w:r>
      <w:r w:rsidR="00290D1D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 xml:space="preserve">PRIHODI OD DRUGIH AKTIVNOSTI </w:t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ab/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D42EAB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591814" w:rsidRPr="00BF5DC7">
        <w:rPr>
          <w:rFonts w:ascii="Palatino Linotype" w:hAnsi="Palatino Linotype"/>
          <w:sz w:val="22"/>
          <w:szCs w:val="22"/>
          <w:u w:val="single"/>
        </w:rPr>
        <w:tab/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ab/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BC7855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   </w:t>
      </w:r>
      <w:r w:rsidR="00026A5A" w:rsidRPr="00BF5DC7">
        <w:rPr>
          <w:rFonts w:ascii="Palatino Linotype" w:hAnsi="Palatino Linotype"/>
          <w:sz w:val="22"/>
          <w:szCs w:val="22"/>
          <w:u w:val="single"/>
        </w:rPr>
        <w:t xml:space="preserve">         </w:t>
      </w:r>
      <w:r w:rsidR="008B6C5E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>7</w:t>
      </w:r>
      <w:r w:rsidR="00E068DD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8A312C" w:rsidRPr="00BF5DC7" w:rsidRDefault="008A312C" w:rsidP="00072437">
      <w:pPr>
        <w:ind w:left="2124"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65759B" w:rsidRPr="00BF5DC7" w:rsidRDefault="007F7C49" w:rsidP="00943956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>5</w:t>
      </w:r>
      <w:r w:rsidR="00A91513" w:rsidRPr="00BF5DC7">
        <w:rPr>
          <w:rFonts w:ascii="Palatino Linotype" w:hAnsi="Palatino Linotype"/>
          <w:sz w:val="22"/>
          <w:szCs w:val="22"/>
          <w:u w:val="single"/>
        </w:rPr>
        <w:tab/>
      </w:r>
      <w:r w:rsidR="00290D1D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>PRIJENOS PRIHODA IZ PRETHODNE GODINE</w:t>
      </w:r>
      <w:r w:rsidR="00A42AD1" w:rsidRPr="00BF5DC7">
        <w:rPr>
          <w:rFonts w:ascii="Palatino Linotype" w:hAnsi="Palatino Linotype"/>
          <w:sz w:val="22"/>
          <w:szCs w:val="22"/>
          <w:u w:val="single"/>
        </w:rPr>
        <w:tab/>
      </w:r>
      <w:r w:rsidR="00D42EAB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591814" w:rsidRPr="00BF5DC7">
        <w:rPr>
          <w:rFonts w:ascii="Palatino Linotype" w:hAnsi="Palatino Linotype"/>
          <w:sz w:val="22"/>
          <w:szCs w:val="22"/>
          <w:u w:val="single"/>
        </w:rPr>
        <w:tab/>
      </w:r>
      <w:r w:rsidR="00591814" w:rsidRPr="00BF5DC7">
        <w:rPr>
          <w:rFonts w:ascii="Palatino Linotype" w:hAnsi="Palatino Linotype"/>
          <w:sz w:val="22"/>
          <w:szCs w:val="22"/>
          <w:u w:val="single"/>
        </w:rPr>
        <w:tab/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BC7855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   </w:t>
      </w:r>
      <w:r w:rsidR="00026A5A" w:rsidRPr="00BF5DC7">
        <w:rPr>
          <w:rFonts w:ascii="Palatino Linotype" w:hAnsi="Palatino Linotype"/>
          <w:sz w:val="22"/>
          <w:szCs w:val="22"/>
          <w:u w:val="single"/>
        </w:rPr>
        <w:t xml:space="preserve">         </w:t>
      </w:r>
      <w:r w:rsidR="008B6C5E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>7</w:t>
      </w:r>
      <w:r w:rsidR="00E068DD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8A312C" w:rsidRPr="00BF5DC7" w:rsidRDefault="008A312C" w:rsidP="00072437">
      <w:pPr>
        <w:ind w:left="2124"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C06839" w:rsidRPr="00BF5DC7" w:rsidRDefault="007F7C49" w:rsidP="00943956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>6</w:t>
      </w:r>
      <w:r w:rsidR="00A91513" w:rsidRPr="00BF5DC7">
        <w:rPr>
          <w:rFonts w:ascii="Palatino Linotype" w:hAnsi="Palatino Linotype"/>
          <w:sz w:val="22"/>
          <w:szCs w:val="22"/>
          <w:u w:val="single"/>
        </w:rPr>
        <w:tab/>
      </w:r>
      <w:r w:rsidR="00290D1D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>OSTALI PRIHODI</w:t>
      </w:r>
      <w:r w:rsidR="00A42AD1" w:rsidRPr="00BF5DC7">
        <w:rPr>
          <w:rFonts w:ascii="Palatino Linotype" w:hAnsi="Palatino Linotype"/>
          <w:sz w:val="22"/>
          <w:szCs w:val="22"/>
          <w:u w:val="single"/>
        </w:rPr>
        <w:tab/>
      </w:r>
      <w:r w:rsidR="00A42AD1" w:rsidRPr="00BF5DC7">
        <w:rPr>
          <w:rFonts w:ascii="Palatino Linotype" w:hAnsi="Palatino Linotype"/>
          <w:sz w:val="22"/>
          <w:szCs w:val="22"/>
          <w:u w:val="single"/>
        </w:rPr>
        <w:tab/>
      </w:r>
      <w:r w:rsidR="00A42AD1" w:rsidRPr="00BF5DC7">
        <w:rPr>
          <w:rFonts w:ascii="Palatino Linotype" w:hAnsi="Palatino Linotype"/>
          <w:sz w:val="22"/>
          <w:szCs w:val="22"/>
          <w:u w:val="single"/>
        </w:rPr>
        <w:tab/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D42EAB" w:rsidRPr="00BF5DC7">
        <w:rPr>
          <w:rFonts w:ascii="Palatino Linotype" w:hAnsi="Palatino Linotype"/>
          <w:sz w:val="22"/>
          <w:szCs w:val="22"/>
          <w:u w:val="single"/>
        </w:rPr>
        <w:t xml:space="preserve">       </w:t>
      </w:r>
      <w:r w:rsidR="00591814" w:rsidRPr="00BF5DC7">
        <w:rPr>
          <w:rFonts w:ascii="Palatino Linotype" w:hAnsi="Palatino Linotype"/>
          <w:sz w:val="22"/>
          <w:szCs w:val="22"/>
          <w:u w:val="single"/>
        </w:rPr>
        <w:tab/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BC7855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   </w:t>
      </w:r>
      <w:r w:rsidR="00026A5A" w:rsidRPr="00BF5DC7">
        <w:rPr>
          <w:rFonts w:ascii="Palatino Linotype" w:hAnsi="Palatino Linotype"/>
          <w:sz w:val="22"/>
          <w:szCs w:val="22"/>
          <w:u w:val="single"/>
        </w:rPr>
        <w:t xml:space="preserve">         </w:t>
      </w:r>
      <w:r w:rsidR="008B6C5E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>7</w:t>
      </w:r>
      <w:r w:rsidR="00A42AD1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E068DD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943956" w:rsidRPr="007E136F" w:rsidRDefault="00943956" w:rsidP="00072437">
      <w:pPr>
        <w:ind w:left="2124" w:firstLine="708"/>
        <w:jc w:val="both"/>
        <w:rPr>
          <w:rFonts w:ascii="Palatino Linotype" w:hAnsi="Palatino Linotype"/>
          <w:color w:val="FF0000"/>
          <w:sz w:val="22"/>
          <w:szCs w:val="22"/>
          <w:u w:val="single"/>
        </w:rPr>
      </w:pPr>
    </w:p>
    <w:p w:rsidR="00943956" w:rsidRPr="0096526A" w:rsidRDefault="00943956" w:rsidP="00072437">
      <w:pPr>
        <w:ind w:left="2124"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4E4FC7" w:rsidRPr="0096526A" w:rsidRDefault="004E4FC7" w:rsidP="00E068DD">
      <w:pPr>
        <w:ind w:left="1080"/>
        <w:jc w:val="both"/>
        <w:rPr>
          <w:rFonts w:ascii="Palatino Linotype" w:hAnsi="Palatino Linotype"/>
          <w:b/>
          <w:sz w:val="10"/>
          <w:szCs w:val="10"/>
        </w:rPr>
      </w:pPr>
    </w:p>
    <w:p w:rsidR="00E068DD" w:rsidRPr="0096526A" w:rsidRDefault="00E068DD" w:rsidP="00A55D3F">
      <w:pPr>
        <w:shd w:val="clear" w:color="auto" w:fill="BFBFBF" w:themeFill="background1" w:themeFillShade="BF"/>
        <w:jc w:val="both"/>
        <w:rPr>
          <w:rFonts w:ascii="Palatino Linotype" w:hAnsi="Palatino Linotype"/>
          <w:b/>
        </w:rPr>
      </w:pPr>
      <w:r w:rsidRPr="0096526A">
        <w:rPr>
          <w:rFonts w:ascii="Palatino Linotype" w:hAnsi="Palatino Linotype"/>
          <w:b/>
          <w:sz w:val="28"/>
          <w:szCs w:val="28"/>
        </w:rPr>
        <w:t>RASHODI</w:t>
      </w:r>
      <w:r w:rsidR="00D42EAB" w:rsidRPr="0096526A">
        <w:rPr>
          <w:rFonts w:ascii="Palatino Linotype" w:hAnsi="Palatino Linotype"/>
          <w:b/>
        </w:rPr>
        <w:tab/>
      </w:r>
      <w:r w:rsidR="00080548" w:rsidRPr="0096526A">
        <w:rPr>
          <w:rFonts w:ascii="Palatino Linotype" w:hAnsi="Palatino Linotype"/>
          <w:b/>
        </w:rPr>
        <w:tab/>
      </w:r>
      <w:r w:rsidR="00080548" w:rsidRPr="0096526A">
        <w:rPr>
          <w:rFonts w:ascii="Palatino Linotype" w:hAnsi="Palatino Linotype"/>
          <w:b/>
        </w:rPr>
        <w:tab/>
      </w:r>
      <w:r w:rsidR="00D42EAB" w:rsidRPr="0096526A">
        <w:rPr>
          <w:rFonts w:ascii="Palatino Linotype" w:hAnsi="Palatino Linotype"/>
          <w:b/>
        </w:rPr>
        <w:tab/>
      </w:r>
      <w:r w:rsidR="00E473BF" w:rsidRPr="0096526A">
        <w:rPr>
          <w:rFonts w:ascii="Palatino Linotype" w:hAnsi="Palatino Linotype"/>
          <w:b/>
        </w:rPr>
        <w:tab/>
      </w:r>
      <w:r w:rsidR="00E473BF" w:rsidRPr="0096526A">
        <w:rPr>
          <w:rFonts w:ascii="Palatino Linotype" w:hAnsi="Palatino Linotype"/>
          <w:b/>
        </w:rPr>
        <w:tab/>
      </w:r>
      <w:r w:rsidR="00E473BF" w:rsidRPr="0096526A">
        <w:rPr>
          <w:rFonts w:ascii="Palatino Linotype" w:hAnsi="Palatino Linotype"/>
          <w:b/>
        </w:rPr>
        <w:tab/>
      </w:r>
      <w:r w:rsidR="007B16CC" w:rsidRPr="0096526A">
        <w:rPr>
          <w:rFonts w:ascii="Palatino Linotype" w:hAnsi="Palatino Linotype"/>
          <w:b/>
        </w:rPr>
        <w:t xml:space="preserve">  </w:t>
      </w:r>
      <w:r w:rsidR="00811E1A" w:rsidRPr="0096526A">
        <w:rPr>
          <w:rFonts w:ascii="Palatino Linotype" w:hAnsi="Palatino Linotype"/>
          <w:b/>
        </w:rPr>
        <w:tab/>
      </w:r>
      <w:r w:rsidR="00811E1A" w:rsidRPr="0096526A">
        <w:rPr>
          <w:rFonts w:ascii="Palatino Linotype" w:hAnsi="Palatino Linotype"/>
          <w:b/>
        </w:rPr>
        <w:tab/>
      </w:r>
      <w:r w:rsidR="00F95BDB" w:rsidRPr="0096526A">
        <w:rPr>
          <w:rFonts w:ascii="Palatino Linotype" w:hAnsi="Palatino Linotype"/>
          <w:b/>
        </w:rPr>
        <w:tab/>
        <w:t xml:space="preserve">     </w:t>
      </w:r>
      <w:r w:rsidR="00BC7855" w:rsidRPr="0096526A">
        <w:rPr>
          <w:rFonts w:ascii="Palatino Linotype" w:hAnsi="Palatino Linotype"/>
          <w:b/>
        </w:rPr>
        <w:t xml:space="preserve">   </w:t>
      </w:r>
      <w:r w:rsidR="00F95BDB" w:rsidRPr="0096526A">
        <w:rPr>
          <w:rFonts w:ascii="Palatino Linotype" w:hAnsi="Palatino Linotype"/>
          <w:b/>
        </w:rPr>
        <w:t xml:space="preserve"> </w:t>
      </w:r>
      <w:r w:rsidR="007B16CC" w:rsidRPr="0096526A">
        <w:rPr>
          <w:rFonts w:ascii="Palatino Linotype" w:hAnsi="Palatino Linotype"/>
          <w:b/>
        </w:rPr>
        <w:t xml:space="preserve"> </w:t>
      </w:r>
      <w:r w:rsidR="00026A5A" w:rsidRPr="0096526A">
        <w:rPr>
          <w:rFonts w:ascii="Palatino Linotype" w:hAnsi="Palatino Linotype"/>
          <w:b/>
        </w:rPr>
        <w:t xml:space="preserve">        </w:t>
      </w:r>
      <w:r w:rsidR="007413FE" w:rsidRPr="0096526A">
        <w:rPr>
          <w:rFonts w:ascii="Palatino Linotype" w:hAnsi="Palatino Linotype"/>
          <w:b/>
        </w:rPr>
        <w:t>8</w:t>
      </w:r>
      <w:r w:rsidR="00D42EAB" w:rsidRPr="0096526A">
        <w:rPr>
          <w:rFonts w:ascii="Palatino Linotype" w:hAnsi="Palatino Linotype"/>
          <w:b/>
        </w:rPr>
        <w:t xml:space="preserve"> </w:t>
      </w:r>
      <w:r w:rsidRPr="0096526A">
        <w:rPr>
          <w:rFonts w:ascii="Palatino Linotype" w:hAnsi="Palatino Linotype"/>
          <w:b/>
        </w:rPr>
        <w:t xml:space="preserve"> </w:t>
      </w:r>
    </w:p>
    <w:p w:rsidR="008A312C" w:rsidRPr="0096526A" w:rsidRDefault="008A312C" w:rsidP="00072437">
      <w:pPr>
        <w:ind w:left="2124"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943956" w:rsidRPr="00BF5DC7" w:rsidRDefault="00943956" w:rsidP="00943956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290D1D" w:rsidRPr="00BF5DC7" w:rsidRDefault="007F7C49" w:rsidP="00943956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>1</w:t>
      </w:r>
      <w:r w:rsidR="00290D1D" w:rsidRPr="00BF5DC7">
        <w:rPr>
          <w:rFonts w:ascii="Palatino Linotype" w:hAnsi="Palatino Linotype"/>
          <w:sz w:val="22"/>
          <w:szCs w:val="22"/>
          <w:u w:val="single"/>
        </w:rPr>
        <w:tab/>
      </w:r>
      <w:r w:rsidR="00475F57" w:rsidRPr="00BF5DC7">
        <w:rPr>
          <w:rFonts w:ascii="Palatino Linotype" w:hAnsi="Palatino Linotype"/>
          <w:sz w:val="22"/>
          <w:szCs w:val="22"/>
          <w:u w:val="single"/>
        </w:rPr>
        <w:t>ISTRAŽIVANJE I STRATEŠKO PLANIRANJE</w:t>
      </w:r>
      <w:r w:rsidR="00475F57" w:rsidRPr="00BF5DC7">
        <w:rPr>
          <w:rFonts w:ascii="Palatino Linotype" w:hAnsi="Palatino Linotype"/>
          <w:sz w:val="22"/>
          <w:szCs w:val="22"/>
          <w:u w:val="single"/>
        </w:rPr>
        <w:tab/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BC7855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BC7855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026A5A" w:rsidRPr="00BF5DC7">
        <w:rPr>
          <w:rFonts w:ascii="Palatino Linotype" w:hAnsi="Palatino Linotype"/>
          <w:sz w:val="22"/>
          <w:szCs w:val="22"/>
          <w:u w:val="single"/>
        </w:rPr>
        <w:t xml:space="preserve">          </w:t>
      </w:r>
      <w:r w:rsidR="002076E9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>8</w:t>
      </w:r>
      <w:r w:rsidR="00290D1D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8A312C" w:rsidRPr="00BF5DC7" w:rsidRDefault="008A312C" w:rsidP="00072437">
      <w:pPr>
        <w:ind w:left="2124"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290D1D" w:rsidRPr="00BF5DC7" w:rsidRDefault="007F7C49" w:rsidP="00943956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>2</w:t>
      </w:r>
      <w:r w:rsidR="00290D1D" w:rsidRPr="00BF5DC7">
        <w:rPr>
          <w:rFonts w:ascii="Palatino Linotype" w:hAnsi="Palatino Linotype"/>
          <w:sz w:val="22"/>
          <w:szCs w:val="22"/>
          <w:u w:val="single"/>
        </w:rPr>
        <w:tab/>
      </w:r>
      <w:r w:rsidR="00475F57" w:rsidRPr="00BF5DC7">
        <w:rPr>
          <w:rFonts w:ascii="Palatino Linotype" w:hAnsi="Palatino Linotype"/>
          <w:sz w:val="22"/>
          <w:szCs w:val="22"/>
          <w:u w:val="single"/>
        </w:rPr>
        <w:t>RAZVOJ TURISTIČKOG PROIZVODA</w:t>
      </w:r>
      <w:r w:rsidR="00BC7855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811E1A" w:rsidRPr="00BF5DC7">
        <w:rPr>
          <w:rFonts w:ascii="Palatino Linotype" w:hAnsi="Palatino Linotype"/>
          <w:sz w:val="22"/>
          <w:szCs w:val="22"/>
          <w:u w:val="single"/>
        </w:rPr>
        <w:tab/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</w:r>
      <w:r w:rsidR="00FE2CDE" w:rsidRPr="00BF5DC7">
        <w:rPr>
          <w:rFonts w:ascii="Palatino Linotype" w:hAnsi="Palatino Linotype"/>
          <w:sz w:val="22"/>
          <w:szCs w:val="22"/>
          <w:u w:val="single"/>
        </w:rPr>
        <w:tab/>
        <w:t xml:space="preserve">  </w:t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   </w:t>
      </w:r>
      <w:r w:rsidR="00BC7855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7B16CC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>8</w:t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 xml:space="preserve"> - 11</w:t>
      </w:r>
    </w:p>
    <w:p w:rsidR="008A312C" w:rsidRPr="00BF5DC7" w:rsidRDefault="008A312C" w:rsidP="00072437">
      <w:pPr>
        <w:ind w:left="2124"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290D1D" w:rsidRPr="00BF5DC7" w:rsidRDefault="007F7C49" w:rsidP="00943956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>3</w:t>
      </w:r>
      <w:r w:rsidR="00290D1D" w:rsidRPr="00BF5DC7">
        <w:rPr>
          <w:rFonts w:ascii="Palatino Linotype" w:hAnsi="Palatino Linotype"/>
          <w:sz w:val="22"/>
          <w:szCs w:val="22"/>
          <w:u w:val="single"/>
        </w:rPr>
        <w:tab/>
      </w:r>
      <w:r w:rsidR="00475F57" w:rsidRPr="00BF5DC7">
        <w:rPr>
          <w:rFonts w:ascii="Palatino Linotype" w:hAnsi="Palatino Linotype"/>
          <w:sz w:val="22"/>
          <w:szCs w:val="22"/>
          <w:u w:val="single"/>
        </w:rPr>
        <w:t>KOMUNIKACIJA I OGLAŠAVANJE</w:t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3B379A" w:rsidRPr="00BF5DC7">
        <w:rPr>
          <w:rFonts w:ascii="Palatino Linotype" w:hAnsi="Palatino Linotype"/>
          <w:sz w:val="22"/>
          <w:szCs w:val="22"/>
          <w:u w:val="single"/>
        </w:rPr>
        <w:t xml:space="preserve">   </w:t>
      </w:r>
      <w:r w:rsidR="00BC7855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026A5A" w:rsidRPr="00BF5DC7">
        <w:rPr>
          <w:rFonts w:ascii="Palatino Linotype" w:hAnsi="Palatino Linotype"/>
          <w:sz w:val="22"/>
          <w:szCs w:val="22"/>
          <w:u w:val="single"/>
        </w:rPr>
        <w:t xml:space="preserve">       </w:t>
      </w:r>
      <w:r w:rsidR="00895561" w:rsidRPr="00BF5DC7">
        <w:rPr>
          <w:rFonts w:ascii="Palatino Linotype" w:hAnsi="Palatino Linotype"/>
          <w:sz w:val="22"/>
          <w:szCs w:val="22"/>
          <w:u w:val="single"/>
        </w:rPr>
        <w:tab/>
      </w:r>
      <w:r w:rsidR="00895561" w:rsidRPr="00BF5DC7">
        <w:rPr>
          <w:rFonts w:ascii="Palatino Linotype" w:hAnsi="Palatino Linotype"/>
          <w:sz w:val="22"/>
          <w:szCs w:val="22"/>
          <w:u w:val="single"/>
        </w:rPr>
        <w:tab/>
      </w:r>
      <w:r w:rsidR="00895561" w:rsidRPr="00BF5DC7">
        <w:rPr>
          <w:rFonts w:ascii="Palatino Linotype" w:hAnsi="Palatino Linotype"/>
          <w:sz w:val="22"/>
          <w:szCs w:val="22"/>
          <w:u w:val="single"/>
        </w:rPr>
        <w:tab/>
        <w:t xml:space="preserve">          </w:t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>11</w:t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 xml:space="preserve"> - 13</w:t>
      </w:r>
      <w:r w:rsidR="00895561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8A312C" w:rsidRPr="00BF5DC7" w:rsidRDefault="008A312C" w:rsidP="00072437">
      <w:pPr>
        <w:ind w:left="2124"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151465" w:rsidRPr="00BF5DC7" w:rsidRDefault="007F7C49" w:rsidP="00943956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>4</w:t>
      </w:r>
      <w:r w:rsidR="00290D1D" w:rsidRPr="00BF5DC7">
        <w:rPr>
          <w:rFonts w:ascii="Palatino Linotype" w:hAnsi="Palatino Linotype"/>
          <w:sz w:val="22"/>
          <w:szCs w:val="22"/>
          <w:u w:val="single"/>
        </w:rPr>
        <w:t xml:space="preserve">  </w:t>
      </w:r>
      <w:r w:rsidR="004D391C" w:rsidRPr="00BF5DC7">
        <w:rPr>
          <w:rFonts w:ascii="Palatino Linotype" w:hAnsi="Palatino Linotype"/>
          <w:sz w:val="22"/>
          <w:szCs w:val="22"/>
          <w:u w:val="single"/>
        </w:rPr>
        <w:tab/>
      </w:r>
      <w:r w:rsidR="00475F57" w:rsidRPr="00BF5DC7">
        <w:rPr>
          <w:rFonts w:ascii="Palatino Linotype" w:hAnsi="Palatino Linotype"/>
          <w:sz w:val="22"/>
          <w:szCs w:val="22"/>
          <w:u w:val="single"/>
        </w:rPr>
        <w:t>DESTINACIJSKI MENADŽMENT</w:t>
      </w:r>
      <w:r w:rsidR="00475F57" w:rsidRPr="00BF5DC7">
        <w:rPr>
          <w:rFonts w:ascii="Palatino Linotype" w:hAnsi="Palatino Linotype"/>
          <w:sz w:val="22"/>
          <w:szCs w:val="22"/>
          <w:u w:val="single"/>
        </w:rPr>
        <w:tab/>
      </w:r>
      <w:r w:rsidR="00475F57" w:rsidRPr="00BF5DC7">
        <w:rPr>
          <w:rFonts w:ascii="Palatino Linotype" w:hAnsi="Palatino Linotype"/>
          <w:sz w:val="22"/>
          <w:szCs w:val="22"/>
          <w:u w:val="single"/>
        </w:rPr>
        <w:tab/>
      </w:r>
      <w:r w:rsidR="00475F57" w:rsidRPr="00BF5DC7">
        <w:rPr>
          <w:rFonts w:ascii="Palatino Linotype" w:hAnsi="Palatino Linotype"/>
          <w:sz w:val="22"/>
          <w:szCs w:val="22"/>
          <w:u w:val="single"/>
        </w:rPr>
        <w:tab/>
      </w:r>
      <w:r w:rsidR="009D4C19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  <w:r w:rsidR="00D42EAB" w:rsidRPr="00BF5DC7">
        <w:rPr>
          <w:rFonts w:ascii="Palatino Linotype" w:hAnsi="Palatino Linotype"/>
          <w:sz w:val="22"/>
          <w:szCs w:val="22"/>
          <w:u w:val="single"/>
        </w:rPr>
        <w:t xml:space="preserve">     </w:t>
      </w:r>
      <w:r w:rsidR="00591814" w:rsidRPr="00BF5DC7">
        <w:rPr>
          <w:rFonts w:ascii="Palatino Linotype" w:hAnsi="Palatino Linotype"/>
          <w:sz w:val="22"/>
          <w:szCs w:val="22"/>
          <w:u w:val="single"/>
        </w:rPr>
        <w:tab/>
      </w:r>
      <w:r w:rsidR="00895561" w:rsidRPr="00BF5DC7">
        <w:rPr>
          <w:rFonts w:ascii="Palatino Linotype" w:hAnsi="Palatino Linotype"/>
          <w:sz w:val="22"/>
          <w:szCs w:val="22"/>
          <w:u w:val="single"/>
        </w:rPr>
        <w:t xml:space="preserve">                       </w:t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 xml:space="preserve"> 13 - </w:t>
      </w:r>
      <w:r w:rsidR="007413FE" w:rsidRPr="00BF5DC7">
        <w:rPr>
          <w:rFonts w:ascii="Palatino Linotype" w:hAnsi="Palatino Linotype"/>
          <w:sz w:val="22"/>
          <w:szCs w:val="22"/>
          <w:u w:val="single"/>
        </w:rPr>
        <w:t>14</w:t>
      </w:r>
      <w:r w:rsidR="00895561"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A55D3F" w:rsidRPr="00BF5DC7" w:rsidRDefault="00A55D3F" w:rsidP="008A312C">
      <w:pPr>
        <w:ind w:left="2124"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7F7C49" w:rsidRPr="00BF5DC7" w:rsidRDefault="007F7C49" w:rsidP="007F7C49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 xml:space="preserve">5 </w:t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="00475F57" w:rsidRPr="00BF5DC7">
        <w:rPr>
          <w:rFonts w:ascii="Palatino Linotype" w:hAnsi="Palatino Linotype"/>
          <w:sz w:val="22"/>
          <w:szCs w:val="22"/>
          <w:u w:val="single"/>
        </w:rPr>
        <w:t>ČLANSTVO U STRUKOVNIM UDRUGAMA</w:t>
      </w:r>
      <w:r w:rsidR="00475F57"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  <w:t xml:space="preserve">     1</w:t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>4</w:t>
      </w:r>
      <w:r w:rsidRPr="00BF5DC7"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475F57" w:rsidRPr="00BF5DC7" w:rsidRDefault="00475F57" w:rsidP="007F7C49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475F57" w:rsidRPr="00BF5DC7" w:rsidRDefault="00475F57" w:rsidP="007F7C49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>6</w:t>
      </w:r>
      <w:r w:rsidRPr="00BF5DC7">
        <w:rPr>
          <w:rFonts w:ascii="Palatino Linotype" w:hAnsi="Palatino Linotype"/>
          <w:sz w:val="22"/>
          <w:szCs w:val="22"/>
          <w:u w:val="single"/>
        </w:rPr>
        <w:tab/>
        <w:t>ADMI</w:t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 xml:space="preserve">NISTRATIVNI RASHODI </w:t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ab/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ab/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ab/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ab/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ab/>
        <w:t xml:space="preserve">          14 – 15 </w:t>
      </w:r>
    </w:p>
    <w:p w:rsidR="00475F57" w:rsidRPr="00BF5DC7" w:rsidRDefault="00475F57" w:rsidP="007F7C49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475F57" w:rsidRPr="00BF5DC7" w:rsidRDefault="00475F57" w:rsidP="007F7C49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 xml:space="preserve">7 </w:t>
      </w:r>
      <w:r w:rsidRPr="00BF5DC7">
        <w:rPr>
          <w:rFonts w:ascii="Palatino Linotype" w:hAnsi="Palatino Linotype"/>
          <w:sz w:val="22"/>
          <w:szCs w:val="22"/>
          <w:u w:val="single"/>
        </w:rPr>
        <w:tab/>
        <w:t>REZERVA</w:t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  <w:t xml:space="preserve">     1</w:t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>5</w:t>
      </w:r>
    </w:p>
    <w:p w:rsidR="00943956" w:rsidRPr="00BF5DC7" w:rsidRDefault="00943956" w:rsidP="00943956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475F57" w:rsidRPr="00BF5DC7" w:rsidRDefault="00475F57" w:rsidP="00475F57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  <w:r w:rsidRPr="00BF5DC7">
        <w:rPr>
          <w:rFonts w:ascii="Palatino Linotype" w:hAnsi="Palatino Linotype"/>
          <w:sz w:val="22"/>
          <w:szCs w:val="22"/>
          <w:u w:val="single"/>
        </w:rPr>
        <w:t xml:space="preserve">8 </w:t>
      </w:r>
      <w:r w:rsidRPr="00BF5DC7">
        <w:rPr>
          <w:rFonts w:ascii="Palatino Linotype" w:hAnsi="Palatino Linotype"/>
          <w:sz w:val="22"/>
          <w:szCs w:val="22"/>
          <w:u w:val="single"/>
        </w:rPr>
        <w:tab/>
        <w:t xml:space="preserve">POKRIVANJE MANJKA PRIHODA </w:t>
      </w:r>
      <w:r w:rsidR="00D525C2" w:rsidRPr="00BF5DC7">
        <w:rPr>
          <w:rFonts w:ascii="Palatino Linotype" w:hAnsi="Palatino Linotype"/>
          <w:sz w:val="22"/>
          <w:szCs w:val="22"/>
          <w:u w:val="single"/>
        </w:rPr>
        <w:t>/ OTPLATA DUGOVANJA</w:t>
      </w:r>
      <w:r w:rsidRPr="00BF5DC7">
        <w:rPr>
          <w:rFonts w:ascii="Palatino Linotype" w:hAnsi="Palatino Linotype"/>
          <w:sz w:val="22"/>
          <w:szCs w:val="22"/>
          <w:u w:val="single"/>
        </w:rPr>
        <w:tab/>
      </w:r>
      <w:r w:rsidRPr="00BF5DC7">
        <w:rPr>
          <w:rFonts w:ascii="Palatino Linotype" w:hAnsi="Palatino Linotype"/>
          <w:sz w:val="22"/>
          <w:szCs w:val="22"/>
          <w:u w:val="single"/>
        </w:rPr>
        <w:tab/>
        <w:t xml:space="preserve">     1</w:t>
      </w:r>
      <w:r w:rsidR="00BF5DC7" w:rsidRPr="00BF5DC7">
        <w:rPr>
          <w:rFonts w:ascii="Palatino Linotype" w:hAnsi="Palatino Linotype"/>
          <w:sz w:val="22"/>
          <w:szCs w:val="22"/>
          <w:u w:val="single"/>
        </w:rPr>
        <w:t>5</w:t>
      </w:r>
    </w:p>
    <w:p w:rsidR="00296075" w:rsidRDefault="00296075" w:rsidP="00475F57">
      <w:pPr>
        <w:ind w:firstLine="708"/>
        <w:jc w:val="both"/>
        <w:rPr>
          <w:rFonts w:ascii="Palatino Linotype" w:hAnsi="Palatino Linotype"/>
          <w:color w:val="FF0000"/>
          <w:sz w:val="22"/>
          <w:szCs w:val="22"/>
          <w:u w:val="single"/>
        </w:rPr>
      </w:pPr>
    </w:p>
    <w:p w:rsidR="00BA3D41" w:rsidRPr="007727E6" w:rsidRDefault="00BA3D41" w:rsidP="00475F57">
      <w:pPr>
        <w:ind w:firstLine="708"/>
        <w:jc w:val="both"/>
        <w:rPr>
          <w:rFonts w:ascii="Palatino Linotype" w:hAnsi="Palatino Linotype"/>
          <w:color w:val="FF0000"/>
          <w:sz w:val="22"/>
          <w:szCs w:val="22"/>
          <w:u w:val="single"/>
        </w:rPr>
      </w:pPr>
    </w:p>
    <w:p w:rsidR="00475F57" w:rsidRPr="0096526A" w:rsidRDefault="00296075" w:rsidP="00296075">
      <w:pPr>
        <w:jc w:val="both"/>
        <w:rPr>
          <w:rFonts w:ascii="Palatino Linotype" w:hAnsi="Palatino Linotype"/>
          <w:sz w:val="22"/>
          <w:szCs w:val="22"/>
          <w:u w:val="single"/>
        </w:rPr>
      </w:pPr>
      <w:r w:rsidRPr="0096526A">
        <w:rPr>
          <w:rFonts w:ascii="Palatino Linotype" w:hAnsi="Palatino Linotype"/>
          <w:b/>
          <w:sz w:val="28"/>
          <w:szCs w:val="28"/>
          <w:highlight w:val="lightGray"/>
        </w:rPr>
        <w:t xml:space="preserve">FINANCIJSKI PLAN </w:t>
      </w:r>
      <w:r w:rsidRPr="0096526A">
        <w:rPr>
          <w:rFonts w:ascii="Palatino Linotype" w:hAnsi="Palatino Linotype"/>
          <w:b/>
          <w:highlight w:val="lightGray"/>
        </w:rPr>
        <w:tab/>
      </w:r>
      <w:r w:rsidRPr="0096526A">
        <w:rPr>
          <w:rFonts w:ascii="Palatino Linotype" w:hAnsi="Palatino Linotype"/>
          <w:b/>
          <w:highlight w:val="lightGray"/>
        </w:rPr>
        <w:tab/>
      </w:r>
      <w:r w:rsidR="00A9747E" w:rsidRPr="0096526A">
        <w:rPr>
          <w:rFonts w:ascii="Palatino Linotype" w:hAnsi="Palatino Linotype"/>
          <w:b/>
          <w:highlight w:val="lightGray"/>
        </w:rPr>
        <w:t xml:space="preserve">  </w:t>
      </w:r>
      <w:r w:rsidRPr="0096526A">
        <w:rPr>
          <w:rFonts w:ascii="Palatino Linotype" w:hAnsi="Palatino Linotype"/>
          <w:b/>
          <w:highlight w:val="lightGray"/>
        </w:rPr>
        <w:tab/>
      </w:r>
      <w:r w:rsidRPr="0096526A">
        <w:rPr>
          <w:rFonts w:ascii="Palatino Linotype" w:hAnsi="Palatino Linotype"/>
          <w:b/>
          <w:highlight w:val="lightGray"/>
        </w:rPr>
        <w:tab/>
      </w:r>
      <w:r w:rsidRPr="0096526A">
        <w:rPr>
          <w:rFonts w:ascii="Palatino Linotype" w:hAnsi="Palatino Linotype"/>
          <w:b/>
          <w:highlight w:val="lightGray"/>
        </w:rPr>
        <w:tab/>
        <w:t xml:space="preserve">  </w:t>
      </w:r>
      <w:r w:rsidRPr="0096526A">
        <w:rPr>
          <w:rFonts w:ascii="Palatino Linotype" w:hAnsi="Palatino Linotype"/>
          <w:b/>
          <w:highlight w:val="lightGray"/>
        </w:rPr>
        <w:tab/>
      </w:r>
      <w:r w:rsidR="00A9747E" w:rsidRPr="0096526A">
        <w:rPr>
          <w:rFonts w:ascii="Palatino Linotype" w:hAnsi="Palatino Linotype"/>
          <w:b/>
          <w:highlight w:val="lightGray"/>
        </w:rPr>
        <w:tab/>
        <w:t xml:space="preserve"> </w:t>
      </w:r>
      <w:r w:rsidR="00A9747E" w:rsidRPr="0096526A">
        <w:rPr>
          <w:rFonts w:ascii="Palatino Linotype" w:hAnsi="Palatino Linotype"/>
          <w:b/>
          <w:highlight w:val="lightGray"/>
        </w:rPr>
        <w:tab/>
        <w:t xml:space="preserve">        </w:t>
      </w:r>
      <w:r w:rsidR="00BF5DC7">
        <w:rPr>
          <w:rFonts w:ascii="Palatino Linotype" w:hAnsi="Palatino Linotype"/>
          <w:b/>
          <w:highlight w:val="lightGray"/>
        </w:rPr>
        <w:t xml:space="preserve"> </w:t>
      </w:r>
      <w:r w:rsidR="007413FE" w:rsidRPr="005C32CC">
        <w:rPr>
          <w:rFonts w:ascii="Palatino Linotype" w:hAnsi="Palatino Linotype"/>
          <w:b/>
          <w:highlight w:val="lightGray"/>
          <w:shd w:val="clear" w:color="auto" w:fill="F2F2F2" w:themeFill="background1" w:themeFillShade="F2"/>
        </w:rPr>
        <w:t>1</w:t>
      </w:r>
      <w:r w:rsidR="00BF5DC7">
        <w:rPr>
          <w:rFonts w:ascii="Palatino Linotype" w:hAnsi="Palatino Linotype"/>
          <w:b/>
          <w:highlight w:val="lightGray"/>
          <w:shd w:val="clear" w:color="auto" w:fill="F2F2F2" w:themeFill="background1" w:themeFillShade="F2"/>
        </w:rPr>
        <w:t>6 - 18</w:t>
      </w:r>
      <w:r w:rsidR="00A9747E" w:rsidRPr="0096526A">
        <w:rPr>
          <w:rFonts w:ascii="Palatino Linotype" w:hAnsi="Palatino Linotype"/>
          <w:b/>
          <w:highlight w:val="lightGray"/>
        </w:rPr>
        <w:t xml:space="preserve"> </w:t>
      </w:r>
      <w:r w:rsidR="007413FE" w:rsidRPr="0096526A">
        <w:rPr>
          <w:rFonts w:ascii="Palatino Linotype" w:hAnsi="Palatino Linotype"/>
          <w:b/>
          <w:highlight w:val="lightGray"/>
        </w:rPr>
        <w:t xml:space="preserve"> </w:t>
      </w:r>
      <w:r w:rsidR="00A9747E" w:rsidRPr="0096526A">
        <w:rPr>
          <w:rFonts w:ascii="Palatino Linotype" w:hAnsi="Palatino Linotype"/>
          <w:b/>
          <w:highlight w:val="lightGray"/>
        </w:rPr>
        <w:t xml:space="preserve">  </w:t>
      </w:r>
      <w:r w:rsidRPr="0096526A">
        <w:rPr>
          <w:rFonts w:ascii="Palatino Linotype" w:hAnsi="Palatino Linotype"/>
          <w:b/>
          <w:highlight w:val="lightGray"/>
        </w:rPr>
        <w:t xml:space="preserve">        </w:t>
      </w:r>
    </w:p>
    <w:p w:rsidR="00475F57" w:rsidRPr="0096526A" w:rsidRDefault="00475F57" w:rsidP="00475F57">
      <w:pPr>
        <w:ind w:firstLine="708"/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D525C2" w:rsidRDefault="00D525C2" w:rsidP="00943956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BA3D41" w:rsidRDefault="00BA3D41" w:rsidP="00943956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BA3D41" w:rsidRDefault="00BA3D41" w:rsidP="00943956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D609EA" w:rsidRDefault="00D609EA" w:rsidP="00943956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5C32CC" w:rsidRDefault="005C32CC" w:rsidP="00943956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5C32CC" w:rsidRPr="0096526A" w:rsidRDefault="005C32CC" w:rsidP="00943956">
      <w:pPr>
        <w:jc w:val="both"/>
        <w:rPr>
          <w:rFonts w:ascii="Palatino Linotype" w:hAnsi="Palatino Linotype"/>
          <w:sz w:val="22"/>
          <w:szCs w:val="22"/>
          <w:u w:val="single"/>
        </w:rPr>
      </w:pPr>
    </w:p>
    <w:p w:rsidR="00A145DB" w:rsidRPr="0096526A" w:rsidRDefault="004A63E8" w:rsidP="00026A5A">
      <w:pPr>
        <w:shd w:val="clear" w:color="auto" w:fill="BFBFBF" w:themeFill="background1" w:themeFillShade="BF"/>
        <w:jc w:val="both"/>
        <w:rPr>
          <w:rFonts w:ascii="Palatino Linotype" w:hAnsi="Palatino Linotype"/>
          <w:b/>
        </w:rPr>
      </w:pPr>
      <w:r w:rsidRPr="0096526A">
        <w:rPr>
          <w:rFonts w:ascii="Palatino Linotype" w:hAnsi="Palatino Linotype"/>
          <w:b/>
        </w:rPr>
        <w:lastRenderedPageBreak/>
        <w:t>U</w:t>
      </w:r>
      <w:r w:rsidR="00895561" w:rsidRPr="0096526A">
        <w:rPr>
          <w:rFonts w:ascii="Palatino Linotype" w:hAnsi="Palatino Linotype"/>
          <w:b/>
        </w:rPr>
        <w:t xml:space="preserve"> </w:t>
      </w:r>
      <w:r w:rsidRPr="0096526A">
        <w:rPr>
          <w:rFonts w:ascii="Palatino Linotype" w:hAnsi="Palatino Linotype"/>
          <w:b/>
        </w:rPr>
        <w:t>V</w:t>
      </w:r>
      <w:r w:rsidR="00895561" w:rsidRPr="0096526A">
        <w:rPr>
          <w:rFonts w:ascii="Palatino Linotype" w:hAnsi="Palatino Linotype"/>
          <w:b/>
        </w:rPr>
        <w:t xml:space="preserve"> </w:t>
      </w:r>
      <w:r w:rsidRPr="0096526A">
        <w:rPr>
          <w:rFonts w:ascii="Palatino Linotype" w:hAnsi="Palatino Linotype"/>
          <w:b/>
        </w:rPr>
        <w:t>O</w:t>
      </w:r>
      <w:r w:rsidR="00895561" w:rsidRPr="0096526A">
        <w:rPr>
          <w:rFonts w:ascii="Palatino Linotype" w:hAnsi="Palatino Linotype"/>
          <w:b/>
        </w:rPr>
        <w:t xml:space="preserve"> </w:t>
      </w:r>
      <w:r w:rsidR="00A145DB" w:rsidRPr="0096526A">
        <w:rPr>
          <w:rFonts w:ascii="Palatino Linotype" w:hAnsi="Palatino Linotype"/>
          <w:b/>
        </w:rPr>
        <w:t>D</w:t>
      </w:r>
      <w:r w:rsidR="00895561" w:rsidRPr="0096526A">
        <w:rPr>
          <w:rFonts w:ascii="Palatino Linotype" w:hAnsi="Palatino Linotype"/>
          <w:b/>
        </w:rPr>
        <w:t xml:space="preserve"> </w:t>
      </w:r>
      <w:r w:rsidR="00A145DB" w:rsidRPr="0096526A">
        <w:rPr>
          <w:rFonts w:ascii="Palatino Linotype" w:hAnsi="Palatino Linotype"/>
          <w:b/>
        </w:rPr>
        <w:t xml:space="preserve"> </w:t>
      </w:r>
      <w:r w:rsidR="00A145DB" w:rsidRPr="0096526A">
        <w:rPr>
          <w:rFonts w:ascii="Palatino Linotype" w:hAnsi="Palatino Linotype"/>
          <w:b/>
        </w:rPr>
        <w:tab/>
      </w:r>
    </w:p>
    <w:p w:rsidR="00067E95" w:rsidRPr="0096526A" w:rsidRDefault="00067E95" w:rsidP="00271AC4">
      <w:pPr>
        <w:jc w:val="both"/>
        <w:rPr>
          <w:rFonts w:ascii="Palatino Linotype" w:hAnsi="Palatino Linotype"/>
        </w:rPr>
      </w:pPr>
    </w:p>
    <w:p w:rsidR="002F0585" w:rsidRDefault="002F0585" w:rsidP="00067E95">
      <w:pPr>
        <w:jc w:val="both"/>
        <w:rPr>
          <w:rFonts w:ascii="Palatino Linotype" w:hAnsi="Palatino Linotype"/>
        </w:rPr>
      </w:pPr>
      <w:r w:rsidRPr="002F0585">
        <w:rPr>
          <w:rFonts w:ascii="Palatino Linotype" w:hAnsi="Palatino Linotype"/>
        </w:rPr>
        <w:t xml:space="preserve">Nakon nezapamćene situacije i drastičnog pada turističke aktivnosti u 2020.g. </w:t>
      </w:r>
      <w:r>
        <w:rPr>
          <w:rFonts w:ascii="Palatino Linotype" w:hAnsi="Palatino Linotype"/>
        </w:rPr>
        <w:t xml:space="preserve">u 2021.g. smo očekivali relativan oporavak turističkog sektora što se je i dogodilo. </w:t>
      </w:r>
    </w:p>
    <w:p w:rsidR="002F0585" w:rsidRDefault="002F0585" w:rsidP="00067E95">
      <w:pPr>
        <w:jc w:val="both"/>
        <w:rPr>
          <w:rFonts w:ascii="Palatino Linotype" w:hAnsi="Palatino Linotype"/>
        </w:rPr>
      </w:pPr>
    </w:p>
    <w:p w:rsidR="002F0585" w:rsidRDefault="002F0585" w:rsidP="00067E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Protekla sezona, premda u usporedbi s 2019.g. dosta lošija</w:t>
      </w:r>
      <w:r w:rsidR="00D609EA">
        <w:rPr>
          <w:rFonts w:ascii="Palatino Linotype" w:hAnsi="Palatino Linotype"/>
        </w:rPr>
        <w:t xml:space="preserve"> (-24%)</w:t>
      </w:r>
      <w:r>
        <w:rPr>
          <w:rFonts w:ascii="Palatino Linotype" w:hAnsi="Palatino Linotype"/>
        </w:rPr>
        <w:t xml:space="preserve">, donijela nam je </w:t>
      </w:r>
      <w:r w:rsidR="00D609EA">
        <w:rPr>
          <w:rFonts w:ascii="Palatino Linotype" w:hAnsi="Palatino Linotype"/>
        </w:rPr>
        <w:t>iznenađujuće</w:t>
      </w:r>
      <w:r>
        <w:rPr>
          <w:rFonts w:ascii="Palatino Linotype" w:hAnsi="Palatino Linotype"/>
        </w:rPr>
        <w:t xml:space="preserve"> rezultate i nadmašila je naša očekivanja koja smo imali </w:t>
      </w:r>
      <w:r w:rsidR="00D609EA">
        <w:rPr>
          <w:rFonts w:ascii="Palatino Linotype" w:hAnsi="Palatino Linotype"/>
        </w:rPr>
        <w:t>tamo</w:t>
      </w:r>
      <w:r w:rsidR="004137FE">
        <w:rPr>
          <w:rFonts w:ascii="Palatino Linotype" w:hAnsi="Palatino Linotype"/>
        </w:rPr>
        <w:t xml:space="preserve"> negdje </w:t>
      </w:r>
      <w:r w:rsidR="00D609E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oko Uskrsa.</w:t>
      </w:r>
    </w:p>
    <w:p w:rsidR="002F0585" w:rsidRDefault="002F0585" w:rsidP="00067E95">
      <w:pPr>
        <w:jc w:val="both"/>
        <w:rPr>
          <w:rFonts w:ascii="Palatino Linotype" w:hAnsi="Palatino Linotype"/>
        </w:rPr>
      </w:pPr>
    </w:p>
    <w:p w:rsidR="002F0585" w:rsidRDefault="002F0585" w:rsidP="00067E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Premda praktički nismo imali predsezonu</w:t>
      </w:r>
      <w:r w:rsidR="004137FE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sama špica turističke sezone bila je fantastična i definitivno je vratila optimizan među sve dionike naše ukupne ponude. </w:t>
      </w:r>
    </w:p>
    <w:p w:rsidR="002F0585" w:rsidRDefault="002F0585" w:rsidP="00067E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posezona je donijela vrlo dobre rezultate no u relativnom smislu ipak nešto lošije od same špice sezone. </w:t>
      </w:r>
    </w:p>
    <w:p w:rsidR="002F0585" w:rsidRDefault="002F0585" w:rsidP="00067E95">
      <w:pPr>
        <w:jc w:val="both"/>
        <w:rPr>
          <w:rFonts w:ascii="Palatino Linotype" w:hAnsi="Palatino Linotype"/>
        </w:rPr>
      </w:pPr>
    </w:p>
    <w:p w:rsidR="007413FE" w:rsidRDefault="00067E95" w:rsidP="00067E95">
      <w:pPr>
        <w:jc w:val="both"/>
        <w:rPr>
          <w:rFonts w:ascii="Palatino Linotype" w:hAnsi="Palatino Linotype"/>
        </w:rPr>
      </w:pPr>
      <w:r w:rsidRPr="002F0585">
        <w:rPr>
          <w:rFonts w:ascii="Palatino Linotype" w:hAnsi="Palatino Linotype"/>
        </w:rPr>
        <w:t>U</w:t>
      </w:r>
      <w:r w:rsidR="006916D8" w:rsidRPr="002F0585">
        <w:rPr>
          <w:rFonts w:ascii="Palatino Linotype" w:hAnsi="Palatino Linotype"/>
        </w:rPr>
        <w:t xml:space="preserve"> razdoblju od 01. siječnja do 01</w:t>
      </w:r>
      <w:r w:rsidRPr="002F0585">
        <w:rPr>
          <w:rFonts w:ascii="Palatino Linotype" w:hAnsi="Palatino Linotype"/>
        </w:rPr>
        <w:t xml:space="preserve">. </w:t>
      </w:r>
      <w:r w:rsidR="006916D8" w:rsidRPr="002F0585">
        <w:rPr>
          <w:rFonts w:ascii="Palatino Linotype" w:hAnsi="Palatino Linotype"/>
        </w:rPr>
        <w:t>studenog 202</w:t>
      </w:r>
      <w:r w:rsidR="002F0585">
        <w:rPr>
          <w:rFonts w:ascii="Palatino Linotype" w:hAnsi="Palatino Linotype"/>
        </w:rPr>
        <w:t>1</w:t>
      </w:r>
      <w:r w:rsidRPr="002F0585">
        <w:rPr>
          <w:rFonts w:ascii="Palatino Linotype" w:hAnsi="Palatino Linotype"/>
        </w:rPr>
        <w:t xml:space="preserve">.g. na području Grada Supetra registrirano je ukupno </w:t>
      </w:r>
      <w:r w:rsidR="002F0585" w:rsidRPr="002F0585">
        <w:rPr>
          <w:rFonts w:ascii="Palatino Linotype" w:hAnsi="Palatino Linotype"/>
        </w:rPr>
        <w:t>63 228</w:t>
      </w:r>
      <w:r w:rsidRPr="002F0585">
        <w:rPr>
          <w:rFonts w:ascii="Palatino Linotype" w:hAnsi="Palatino Linotype"/>
        </w:rPr>
        <w:t xml:space="preserve"> turističkih dolazaka i ostvareno je </w:t>
      </w:r>
      <w:r w:rsidR="002F0585" w:rsidRPr="002F0585">
        <w:rPr>
          <w:rFonts w:ascii="Palatino Linotype" w:hAnsi="Palatino Linotype"/>
        </w:rPr>
        <w:t>445 446</w:t>
      </w:r>
      <w:r w:rsidRPr="002F0585">
        <w:rPr>
          <w:rFonts w:ascii="Palatino Linotype" w:hAnsi="Palatino Linotype"/>
        </w:rPr>
        <w:t xml:space="preserve"> noćenja. U usporedbi sa 2019.g. to predstavlja </w:t>
      </w:r>
      <w:r w:rsidR="002F0585" w:rsidRPr="002F0585">
        <w:rPr>
          <w:rFonts w:ascii="Palatino Linotype" w:hAnsi="Palatino Linotype"/>
        </w:rPr>
        <w:t>oko 77</w:t>
      </w:r>
      <w:r w:rsidRPr="002F0585">
        <w:rPr>
          <w:rFonts w:ascii="Palatino Linotype" w:hAnsi="Palatino Linotype"/>
        </w:rPr>
        <w:t xml:space="preserve">% </w:t>
      </w:r>
      <w:r w:rsidR="002F0585" w:rsidRPr="002F0585">
        <w:rPr>
          <w:rFonts w:ascii="Palatino Linotype" w:hAnsi="Palatino Linotype"/>
        </w:rPr>
        <w:t xml:space="preserve">turističkog prometa dok u usporedbi s prošlom godinom to predstavlja znatan rast od 180%. </w:t>
      </w:r>
    </w:p>
    <w:p w:rsidR="002F0585" w:rsidRDefault="002F0585" w:rsidP="00067E95">
      <w:pPr>
        <w:jc w:val="both"/>
        <w:rPr>
          <w:rFonts w:ascii="Palatino Linotype" w:hAnsi="Palatino Linotype"/>
        </w:rPr>
      </w:pPr>
    </w:p>
    <w:p w:rsidR="002F0585" w:rsidRPr="002F0585" w:rsidRDefault="002F0585" w:rsidP="00067E9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Očekivano, tijekom 2021.g. smo zabilježili znatne poraste turističkog prometa u svim mjesecima, svim naseljima Grada Supetra i u svim kategorijama smještaja </w:t>
      </w:r>
    </w:p>
    <w:p w:rsidR="007413FE" w:rsidRPr="007E136F" w:rsidRDefault="007413FE" w:rsidP="00067E95">
      <w:pPr>
        <w:jc w:val="both"/>
        <w:rPr>
          <w:rFonts w:ascii="Palatino Linotype" w:hAnsi="Palatino Linotype"/>
          <w:color w:val="FF0000"/>
        </w:rPr>
      </w:pPr>
    </w:p>
    <w:p w:rsidR="00067E95" w:rsidRPr="002F0585" w:rsidRDefault="00067E95" w:rsidP="00067E95">
      <w:pPr>
        <w:jc w:val="both"/>
        <w:rPr>
          <w:rFonts w:ascii="Palatino Linotype" w:hAnsi="Palatino Linotype"/>
        </w:rPr>
      </w:pPr>
      <w:r w:rsidRPr="002F0585">
        <w:rPr>
          <w:rFonts w:ascii="Palatino Linotype" w:hAnsi="Palatino Linotype"/>
        </w:rPr>
        <w:t xml:space="preserve">U nastavku su tablično prikazani ostvareni turistički rezultati u nekoliko osnovnih kategorija: </w:t>
      </w:r>
    </w:p>
    <w:p w:rsidR="00296075" w:rsidRPr="0096526A" w:rsidRDefault="00296075" w:rsidP="00067E95">
      <w:pPr>
        <w:jc w:val="both"/>
        <w:rPr>
          <w:rFonts w:ascii="Palatino Linotype" w:hAnsi="Palatino Linotype"/>
          <w:sz w:val="10"/>
          <w:szCs w:val="10"/>
        </w:rPr>
      </w:pPr>
    </w:p>
    <w:p w:rsidR="00067E95" w:rsidRPr="006916D8" w:rsidRDefault="00067E95" w:rsidP="00067E95">
      <w:pPr>
        <w:jc w:val="both"/>
        <w:rPr>
          <w:rFonts w:ascii="Palatino Linotype" w:hAnsi="Palatino Linotype"/>
          <w:sz w:val="22"/>
          <w:szCs w:val="22"/>
        </w:rPr>
      </w:pPr>
      <w:r w:rsidRPr="006916D8">
        <w:rPr>
          <w:rFonts w:ascii="Palatino Linotype" w:hAnsi="Palatino Linotype"/>
          <w:b/>
          <w:sz w:val="22"/>
          <w:szCs w:val="22"/>
        </w:rPr>
        <w:t>TABELA 1.1.</w:t>
      </w:r>
      <w:r w:rsidRPr="006916D8">
        <w:rPr>
          <w:rFonts w:ascii="Palatino Linotype" w:hAnsi="Palatino Linotype"/>
          <w:sz w:val="22"/>
          <w:szCs w:val="22"/>
        </w:rPr>
        <w:t xml:space="preserve"> Broj dolazaka i noćenja pre</w:t>
      </w:r>
      <w:r w:rsidR="006916D8" w:rsidRPr="006916D8">
        <w:rPr>
          <w:rFonts w:ascii="Palatino Linotype" w:hAnsi="Palatino Linotype"/>
          <w:sz w:val="22"/>
          <w:szCs w:val="22"/>
        </w:rPr>
        <w:t xml:space="preserve">ma </w:t>
      </w:r>
      <w:r w:rsidR="00D609EA">
        <w:rPr>
          <w:rFonts w:ascii="Palatino Linotype" w:hAnsi="Palatino Linotype"/>
          <w:sz w:val="22"/>
          <w:szCs w:val="22"/>
        </w:rPr>
        <w:t>zemljama dolaska (01.01. – 31.10</w:t>
      </w:r>
      <w:r w:rsidRPr="006916D8">
        <w:rPr>
          <w:rFonts w:ascii="Palatino Linotype" w:hAnsi="Palatino Linotype"/>
          <w:sz w:val="22"/>
          <w:szCs w:val="22"/>
        </w:rPr>
        <w:t>.202</w:t>
      </w:r>
      <w:r w:rsidR="00D609EA">
        <w:rPr>
          <w:rFonts w:ascii="Palatino Linotype" w:hAnsi="Palatino Linotype"/>
          <w:sz w:val="22"/>
          <w:szCs w:val="22"/>
        </w:rPr>
        <w:t>1</w:t>
      </w:r>
      <w:r w:rsidRPr="006916D8">
        <w:rPr>
          <w:rFonts w:ascii="Palatino Linotype" w:hAnsi="Palatino Linotype"/>
          <w:sz w:val="22"/>
          <w:szCs w:val="22"/>
        </w:rPr>
        <w:t>.)</w:t>
      </w:r>
    </w:p>
    <w:tbl>
      <w:tblPr>
        <w:tblpPr w:leftFromText="180" w:rightFromText="180" w:vertAnchor="text" w:horzAnchor="margin" w:tblpX="108" w:tblpY="12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559"/>
        <w:gridCol w:w="2552"/>
        <w:gridCol w:w="1275"/>
      </w:tblGrid>
      <w:tr w:rsidR="0009365A" w:rsidRPr="007E136F" w:rsidTr="0009365A">
        <w:tc>
          <w:tcPr>
            <w:tcW w:w="1560" w:type="dxa"/>
            <w:shd w:val="clear" w:color="auto" w:fill="999999"/>
          </w:tcPr>
          <w:p w:rsidR="0009365A" w:rsidRPr="00952790" w:rsidRDefault="0009365A" w:rsidP="0009365A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ZEMLJA DOLASKA </w:t>
            </w:r>
          </w:p>
        </w:tc>
        <w:tc>
          <w:tcPr>
            <w:tcW w:w="2126" w:type="dxa"/>
            <w:shd w:val="clear" w:color="auto" w:fill="999999"/>
          </w:tcPr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DOLASCI </w:t>
            </w:r>
          </w:p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999999"/>
          </w:tcPr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INDEX </w:t>
            </w:r>
          </w:p>
        </w:tc>
        <w:tc>
          <w:tcPr>
            <w:tcW w:w="2552" w:type="dxa"/>
            <w:shd w:val="clear" w:color="auto" w:fill="999999"/>
          </w:tcPr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NOĆENJA </w:t>
            </w:r>
          </w:p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>2021</w:t>
            </w:r>
          </w:p>
        </w:tc>
        <w:tc>
          <w:tcPr>
            <w:tcW w:w="1275" w:type="dxa"/>
            <w:shd w:val="clear" w:color="auto" w:fill="999999"/>
          </w:tcPr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INDEX </w:t>
            </w:r>
          </w:p>
        </w:tc>
      </w:tr>
      <w:tr w:rsidR="0009365A" w:rsidRPr="007E136F" w:rsidTr="0009365A">
        <w:tc>
          <w:tcPr>
            <w:tcW w:w="1560" w:type="dxa"/>
          </w:tcPr>
          <w:p w:rsidR="0009365A" w:rsidRPr="00342B39" w:rsidRDefault="00881F0F" w:rsidP="000936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Hrvatska </w:t>
            </w:r>
          </w:p>
        </w:tc>
        <w:tc>
          <w:tcPr>
            <w:tcW w:w="2126" w:type="dxa"/>
          </w:tcPr>
          <w:p w:rsidR="0009365A" w:rsidRPr="00603D50" w:rsidRDefault="006F5EF8" w:rsidP="006F5EF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12 347</w:t>
            </w:r>
          </w:p>
        </w:tc>
        <w:tc>
          <w:tcPr>
            <w:tcW w:w="1559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12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7,84</w:t>
            </w:r>
          </w:p>
        </w:tc>
        <w:tc>
          <w:tcPr>
            <w:tcW w:w="2552" w:type="dxa"/>
          </w:tcPr>
          <w:p w:rsidR="0009365A" w:rsidRPr="00603D50" w:rsidRDefault="006F5EF8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70 888</w:t>
            </w:r>
          </w:p>
        </w:tc>
        <w:tc>
          <w:tcPr>
            <w:tcW w:w="1275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11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4,87</w:t>
            </w:r>
          </w:p>
        </w:tc>
      </w:tr>
      <w:tr w:rsidR="0009365A" w:rsidRPr="007E136F" w:rsidTr="0009365A">
        <w:tc>
          <w:tcPr>
            <w:tcW w:w="1560" w:type="dxa"/>
          </w:tcPr>
          <w:p w:rsidR="0009365A" w:rsidRPr="00342B39" w:rsidRDefault="00881F0F" w:rsidP="000936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Njemačka </w:t>
            </w:r>
          </w:p>
        </w:tc>
        <w:tc>
          <w:tcPr>
            <w:tcW w:w="2126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8 19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18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4,87</w:t>
            </w:r>
          </w:p>
        </w:tc>
        <w:tc>
          <w:tcPr>
            <w:tcW w:w="2552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64 99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09365A" w:rsidRPr="00603D50" w:rsidRDefault="006F5EF8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169,65</w:t>
            </w:r>
          </w:p>
        </w:tc>
      </w:tr>
      <w:tr w:rsidR="0009365A" w:rsidRPr="007E136F" w:rsidTr="0009365A">
        <w:tc>
          <w:tcPr>
            <w:tcW w:w="1560" w:type="dxa"/>
          </w:tcPr>
          <w:p w:rsidR="0009365A" w:rsidRPr="00342B39" w:rsidRDefault="00881F0F" w:rsidP="000936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Poljska </w:t>
            </w:r>
            <w:r w:rsidR="0009365A" w:rsidRPr="00342B39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5 939</w:t>
            </w:r>
          </w:p>
        </w:tc>
        <w:tc>
          <w:tcPr>
            <w:tcW w:w="1559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15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1,58</w:t>
            </w:r>
          </w:p>
        </w:tc>
        <w:tc>
          <w:tcPr>
            <w:tcW w:w="2552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48 778</w:t>
            </w:r>
          </w:p>
        </w:tc>
        <w:tc>
          <w:tcPr>
            <w:tcW w:w="1275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14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7,63</w:t>
            </w:r>
          </w:p>
        </w:tc>
      </w:tr>
      <w:tr w:rsidR="0009365A" w:rsidRPr="007E136F" w:rsidTr="0009365A">
        <w:tc>
          <w:tcPr>
            <w:tcW w:w="1560" w:type="dxa"/>
          </w:tcPr>
          <w:p w:rsidR="0009365A" w:rsidRPr="00342B39" w:rsidRDefault="00881F0F" w:rsidP="000936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Mađarska</w:t>
            </w:r>
          </w:p>
        </w:tc>
        <w:tc>
          <w:tcPr>
            <w:tcW w:w="2126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5 162</w:t>
            </w:r>
          </w:p>
        </w:tc>
        <w:tc>
          <w:tcPr>
            <w:tcW w:w="1559" w:type="dxa"/>
          </w:tcPr>
          <w:p w:rsidR="0009365A" w:rsidRPr="00603D50" w:rsidRDefault="006F5EF8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179,49</w:t>
            </w:r>
          </w:p>
        </w:tc>
        <w:tc>
          <w:tcPr>
            <w:tcW w:w="2552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36 16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17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7,70</w:t>
            </w:r>
          </w:p>
        </w:tc>
      </w:tr>
      <w:tr w:rsidR="0009365A" w:rsidRPr="007E136F" w:rsidTr="0009365A">
        <w:tc>
          <w:tcPr>
            <w:tcW w:w="1560" w:type="dxa"/>
          </w:tcPr>
          <w:p w:rsidR="0009365A" w:rsidRPr="00342B39" w:rsidRDefault="00881F0F" w:rsidP="000936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Slovenija </w:t>
            </w:r>
          </w:p>
        </w:tc>
        <w:tc>
          <w:tcPr>
            <w:tcW w:w="2126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4 897</w:t>
            </w:r>
          </w:p>
        </w:tc>
        <w:tc>
          <w:tcPr>
            <w:tcW w:w="1559" w:type="dxa"/>
          </w:tcPr>
          <w:p w:rsidR="0009365A" w:rsidRPr="00603D50" w:rsidRDefault="006F5EF8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161,94</w:t>
            </w:r>
          </w:p>
        </w:tc>
        <w:tc>
          <w:tcPr>
            <w:tcW w:w="2552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40 19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9365A" w:rsidRPr="00603D50" w:rsidRDefault="006F5EF8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150,78</w:t>
            </w:r>
          </w:p>
        </w:tc>
      </w:tr>
      <w:tr w:rsidR="0009365A" w:rsidRPr="007E136F" w:rsidTr="0009365A">
        <w:tc>
          <w:tcPr>
            <w:tcW w:w="1560" w:type="dxa"/>
          </w:tcPr>
          <w:p w:rsidR="0009365A" w:rsidRPr="00342B39" w:rsidRDefault="00881F0F" w:rsidP="000936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Francuska </w:t>
            </w:r>
          </w:p>
        </w:tc>
        <w:tc>
          <w:tcPr>
            <w:tcW w:w="2126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3 067</w:t>
            </w:r>
          </w:p>
        </w:tc>
        <w:tc>
          <w:tcPr>
            <w:tcW w:w="1559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28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2,67</w:t>
            </w:r>
          </w:p>
        </w:tc>
        <w:tc>
          <w:tcPr>
            <w:tcW w:w="2552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18 97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26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0,51</w:t>
            </w:r>
          </w:p>
        </w:tc>
      </w:tr>
      <w:tr w:rsidR="0009365A" w:rsidRPr="007E136F" w:rsidTr="0009365A">
        <w:tc>
          <w:tcPr>
            <w:tcW w:w="1560" w:type="dxa"/>
          </w:tcPr>
          <w:p w:rsidR="0009365A" w:rsidRPr="00342B39" w:rsidRDefault="00881F0F" w:rsidP="000936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Švedska </w:t>
            </w:r>
            <w:r w:rsidR="00E00690" w:rsidRPr="00342B39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2 52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24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2,19</w:t>
            </w:r>
          </w:p>
        </w:tc>
        <w:tc>
          <w:tcPr>
            <w:tcW w:w="2552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18 33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23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5,63</w:t>
            </w:r>
          </w:p>
        </w:tc>
      </w:tr>
      <w:tr w:rsidR="0009365A" w:rsidRPr="007E136F" w:rsidTr="0009365A">
        <w:tc>
          <w:tcPr>
            <w:tcW w:w="1560" w:type="dxa"/>
          </w:tcPr>
          <w:p w:rsidR="0009365A" w:rsidRPr="00342B39" w:rsidRDefault="00881F0F" w:rsidP="000936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Češka </w:t>
            </w:r>
          </w:p>
        </w:tc>
        <w:tc>
          <w:tcPr>
            <w:tcW w:w="2126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2 49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17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7,27</w:t>
            </w:r>
          </w:p>
        </w:tc>
        <w:tc>
          <w:tcPr>
            <w:tcW w:w="2552" w:type="dxa"/>
          </w:tcPr>
          <w:p w:rsidR="0009365A" w:rsidRPr="00603D50" w:rsidRDefault="006F5EF8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19 731</w:t>
            </w:r>
          </w:p>
        </w:tc>
        <w:tc>
          <w:tcPr>
            <w:tcW w:w="1275" w:type="dxa"/>
          </w:tcPr>
          <w:p w:rsidR="0009365A" w:rsidRPr="00603D50" w:rsidRDefault="006F5EF8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170,77</w:t>
            </w:r>
          </w:p>
        </w:tc>
      </w:tr>
      <w:tr w:rsidR="0009365A" w:rsidRPr="007E136F" w:rsidTr="0009365A">
        <w:tc>
          <w:tcPr>
            <w:tcW w:w="1560" w:type="dxa"/>
          </w:tcPr>
          <w:p w:rsidR="0009365A" w:rsidRPr="00342B39" w:rsidRDefault="00881F0F" w:rsidP="0009365A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Austrija </w:t>
            </w:r>
          </w:p>
        </w:tc>
        <w:tc>
          <w:tcPr>
            <w:tcW w:w="2126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2 36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37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4,76</w:t>
            </w:r>
          </w:p>
        </w:tc>
        <w:tc>
          <w:tcPr>
            <w:tcW w:w="2552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17 01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37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1,41</w:t>
            </w:r>
          </w:p>
        </w:tc>
      </w:tr>
      <w:tr w:rsidR="0009365A" w:rsidRPr="007E136F" w:rsidTr="0009365A">
        <w:tc>
          <w:tcPr>
            <w:tcW w:w="1560" w:type="dxa"/>
          </w:tcPr>
          <w:p w:rsidR="0009365A" w:rsidRPr="00342B39" w:rsidRDefault="00342B39" w:rsidP="0009365A">
            <w:pPr>
              <w:rPr>
                <w:rFonts w:ascii="Palatino Linotype" w:hAnsi="Palatino Linotype"/>
                <w:sz w:val="21"/>
                <w:szCs w:val="21"/>
              </w:rPr>
            </w:pPr>
            <w:r w:rsidRPr="00342B39">
              <w:rPr>
                <w:rFonts w:ascii="Palatino Linotype" w:hAnsi="Palatino Linotype"/>
                <w:sz w:val="21"/>
                <w:szCs w:val="21"/>
              </w:rPr>
              <w:t xml:space="preserve">UK </w:t>
            </w:r>
          </w:p>
        </w:tc>
        <w:tc>
          <w:tcPr>
            <w:tcW w:w="2126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2 33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23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1,39</w:t>
            </w:r>
          </w:p>
        </w:tc>
        <w:tc>
          <w:tcPr>
            <w:tcW w:w="2552" w:type="dxa"/>
          </w:tcPr>
          <w:p w:rsidR="0009365A" w:rsidRPr="00603D50" w:rsidRDefault="00603D50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603D50">
              <w:rPr>
                <w:rFonts w:ascii="Palatino Linotype" w:hAnsi="Palatino Linotype"/>
                <w:sz w:val="22"/>
                <w:szCs w:val="22"/>
              </w:rPr>
              <w:t>16 94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09365A" w:rsidRPr="00603D50" w:rsidRDefault="006F5EF8" w:rsidP="0009365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239,86</w:t>
            </w:r>
          </w:p>
        </w:tc>
      </w:tr>
      <w:tr w:rsidR="0009365A" w:rsidRPr="00331A93" w:rsidTr="0009365A">
        <w:tc>
          <w:tcPr>
            <w:tcW w:w="1560" w:type="dxa"/>
          </w:tcPr>
          <w:p w:rsidR="0009365A" w:rsidRPr="00331A93" w:rsidRDefault="0009365A" w:rsidP="0009365A">
            <w:pPr>
              <w:rPr>
                <w:rFonts w:ascii="Palatino Linotype" w:hAnsi="Palatino Linotype"/>
                <w:b/>
                <w:sz w:val="22"/>
                <w:szCs w:val="22"/>
              </w:rPr>
            </w:pPr>
            <w:r w:rsidRPr="00331A93">
              <w:rPr>
                <w:rFonts w:ascii="Palatino Linotype" w:hAnsi="Palatino Linotype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2126" w:type="dxa"/>
          </w:tcPr>
          <w:p w:rsidR="0009365A" w:rsidRPr="00331A93" w:rsidRDefault="002E66A4" w:rsidP="0009365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63 2</w:t>
            </w:r>
            <w:r w:rsidR="006F5EF8">
              <w:rPr>
                <w:rFonts w:ascii="Palatino Linotype" w:hAnsi="Palatino Linotype"/>
                <w:b/>
              </w:rPr>
              <w:t>28</w:t>
            </w:r>
          </w:p>
        </w:tc>
        <w:tc>
          <w:tcPr>
            <w:tcW w:w="1559" w:type="dxa"/>
          </w:tcPr>
          <w:p w:rsidR="0009365A" w:rsidRPr="00331A93" w:rsidRDefault="00CA28A9" w:rsidP="00CA28A9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185,23</w:t>
            </w:r>
            <w:r w:rsidR="0009365A" w:rsidRPr="00331A93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2552" w:type="dxa"/>
          </w:tcPr>
          <w:p w:rsidR="0009365A" w:rsidRPr="00331A93" w:rsidRDefault="006F5EF8" w:rsidP="0009365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445 446</w:t>
            </w:r>
            <w:r w:rsidR="0009365A" w:rsidRPr="00331A93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275" w:type="dxa"/>
          </w:tcPr>
          <w:p w:rsidR="0009365A" w:rsidRPr="00331A93" w:rsidRDefault="006F5EF8" w:rsidP="0009365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174,28</w:t>
            </w:r>
          </w:p>
        </w:tc>
      </w:tr>
    </w:tbl>
    <w:p w:rsidR="00067E95" w:rsidRPr="007E136F" w:rsidRDefault="00067E95" w:rsidP="00067E95">
      <w:pPr>
        <w:jc w:val="both"/>
        <w:rPr>
          <w:rFonts w:ascii="Palatino Linotype" w:hAnsi="Palatino Linotype"/>
          <w:b/>
          <w:color w:val="FF0000"/>
        </w:rPr>
      </w:pPr>
    </w:p>
    <w:p w:rsidR="0009365A" w:rsidRDefault="0009365A" w:rsidP="00067E9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9365A" w:rsidRDefault="0009365A" w:rsidP="00067E9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D609EA" w:rsidRDefault="00D609EA" w:rsidP="00067E9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9365A" w:rsidRDefault="0009365A" w:rsidP="00067E9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9365A" w:rsidRDefault="0009365A" w:rsidP="00067E9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9365A" w:rsidRDefault="0009365A" w:rsidP="00067E9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67E95" w:rsidRPr="006916D8" w:rsidRDefault="00067E95" w:rsidP="00067E95">
      <w:pPr>
        <w:jc w:val="both"/>
        <w:rPr>
          <w:rFonts w:ascii="Palatino Linotype" w:hAnsi="Palatino Linotype"/>
          <w:sz w:val="22"/>
          <w:szCs w:val="22"/>
        </w:rPr>
      </w:pPr>
      <w:r w:rsidRPr="006916D8">
        <w:rPr>
          <w:rFonts w:ascii="Palatino Linotype" w:hAnsi="Palatino Linotype"/>
          <w:b/>
          <w:sz w:val="22"/>
          <w:szCs w:val="22"/>
        </w:rPr>
        <w:lastRenderedPageBreak/>
        <w:t xml:space="preserve">TABELA 1.2. </w:t>
      </w:r>
      <w:r w:rsidRPr="006916D8">
        <w:rPr>
          <w:rFonts w:ascii="Palatino Linotype" w:hAnsi="Palatino Linotype"/>
          <w:sz w:val="22"/>
          <w:szCs w:val="22"/>
        </w:rPr>
        <w:t>Turistički dolasci i ostvarena n</w:t>
      </w:r>
      <w:r w:rsidR="006916D8" w:rsidRPr="006916D8">
        <w:rPr>
          <w:rFonts w:ascii="Palatino Linotype" w:hAnsi="Palatino Linotype"/>
          <w:sz w:val="22"/>
          <w:szCs w:val="22"/>
        </w:rPr>
        <w:t>oć</w:t>
      </w:r>
      <w:r w:rsidR="00D609EA">
        <w:rPr>
          <w:rFonts w:ascii="Palatino Linotype" w:hAnsi="Palatino Linotype"/>
          <w:sz w:val="22"/>
          <w:szCs w:val="22"/>
        </w:rPr>
        <w:t>enja po mjesecima (01.01. – 31.10</w:t>
      </w:r>
      <w:r w:rsidRPr="006916D8">
        <w:rPr>
          <w:rFonts w:ascii="Palatino Linotype" w:hAnsi="Palatino Linotype"/>
          <w:sz w:val="22"/>
          <w:szCs w:val="22"/>
        </w:rPr>
        <w:t>.202</w:t>
      </w:r>
      <w:r w:rsidR="006916D8" w:rsidRPr="006916D8">
        <w:rPr>
          <w:rFonts w:ascii="Palatino Linotype" w:hAnsi="Palatino Linotype"/>
          <w:sz w:val="22"/>
          <w:szCs w:val="22"/>
        </w:rPr>
        <w:t>1</w:t>
      </w:r>
      <w:r w:rsidRPr="006916D8">
        <w:rPr>
          <w:rFonts w:ascii="Palatino Linotype" w:hAnsi="Palatino Linotype"/>
          <w:sz w:val="22"/>
          <w:szCs w:val="22"/>
        </w:rPr>
        <w:t xml:space="preserve">.)  </w:t>
      </w:r>
    </w:p>
    <w:tbl>
      <w:tblPr>
        <w:tblpPr w:leftFromText="180" w:rightFromText="180" w:vertAnchor="text" w:horzAnchor="margin" w:tblpX="108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1559"/>
        <w:gridCol w:w="2552"/>
        <w:gridCol w:w="1276"/>
      </w:tblGrid>
      <w:tr w:rsidR="0009365A" w:rsidRPr="007E136F" w:rsidTr="00FB2F03">
        <w:tc>
          <w:tcPr>
            <w:tcW w:w="1526" w:type="dxa"/>
            <w:shd w:val="clear" w:color="auto" w:fill="999999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MJESEC </w:t>
            </w:r>
          </w:p>
        </w:tc>
        <w:tc>
          <w:tcPr>
            <w:tcW w:w="2126" w:type="dxa"/>
            <w:shd w:val="clear" w:color="auto" w:fill="999999"/>
          </w:tcPr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DOLASCI </w:t>
            </w:r>
          </w:p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999999"/>
          </w:tcPr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INDEX </w:t>
            </w:r>
          </w:p>
        </w:tc>
        <w:tc>
          <w:tcPr>
            <w:tcW w:w="2552" w:type="dxa"/>
            <w:shd w:val="clear" w:color="auto" w:fill="999999"/>
          </w:tcPr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NOĆENJA </w:t>
            </w:r>
          </w:p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shd w:val="clear" w:color="auto" w:fill="999999"/>
          </w:tcPr>
          <w:p w:rsidR="0009365A" w:rsidRPr="00952790" w:rsidRDefault="0009365A" w:rsidP="0009365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INDEX </w:t>
            </w:r>
          </w:p>
        </w:tc>
      </w:tr>
      <w:tr w:rsidR="0009365A" w:rsidRPr="007E136F" w:rsidTr="00FB2F03">
        <w:tc>
          <w:tcPr>
            <w:tcW w:w="1526" w:type="dxa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>Siječanj</w:t>
            </w:r>
          </w:p>
        </w:tc>
        <w:tc>
          <w:tcPr>
            <w:tcW w:w="2126" w:type="dxa"/>
          </w:tcPr>
          <w:p w:rsidR="0009365A" w:rsidRPr="00881F0F" w:rsidRDefault="002D736B" w:rsidP="00CA28A9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144</w:t>
            </w:r>
          </w:p>
        </w:tc>
        <w:tc>
          <w:tcPr>
            <w:tcW w:w="1559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2552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998</w:t>
            </w:r>
          </w:p>
        </w:tc>
        <w:tc>
          <w:tcPr>
            <w:tcW w:w="1276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190</w:t>
            </w:r>
          </w:p>
        </w:tc>
      </w:tr>
      <w:tr w:rsidR="0009365A" w:rsidRPr="007E136F" w:rsidTr="00FB2F03">
        <w:tc>
          <w:tcPr>
            <w:tcW w:w="1526" w:type="dxa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>Veljača</w:t>
            </w:r>
          </w:p>
        </w:tc>
        <w:tc>
          <w:tcPr>
            <w:tcW w:w="2126" w:type="dxa"/>
          </w:tcPr>
          <w:p w:rsidR="0009365A" w:rsidRPr="00881F0F" w:rsidRDefault="002D736B" w:rsidP="00CA28A9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559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76</w:t>
            </w:r>
          </w:p>
        </w:tc>
        <w:tc>
          <w:tcPr>
            <w:tcW w:w="2552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997</w:t>
            </w:r>
          </w:p>
        </w:tc>
        <w:tc>
          <w:tcPr>
            <w:tcW w:w="1276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110</w:t>
            </w:r>
          </w:p>
        </w:tc>
      </w:tr>
      <w:tr w:rsidR="0009365A" w:rsidRPr="007E136F" w:rsidTr="00FB2F03">
        <w:tc>
          <w:tcPr>
            <w:tcW w:w="1526" w:type="dxa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>Ožujak</w:t>
            </w:r>
          </w:p>
        </w:tc>
        <w:tc>
          <w:tcPr>
            <w:tcW w:w="2126" w:type="dxa"/>
          </w:tcPr>
          <w:p w:rsidR="0009365A" w:rsidRPr="00881F0F" w:rsidRDefault="002D736B" w:rsidP="00CA28A9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559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166</w:t>
            </w:r>
          </w:p>
        </w:tc>
        <w:tc>
          <w:tcPr>
            <w:tcW w:w="2552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189</w:t>
            </w:r>
          </w:p>
        </w:tc>
        <w:tc>
          <w:tcPr>
            <w:tcW w:w="1276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99</w:t>
            </w:r>
          </w:p>
        </w:tc>
      </w:tr>
      <w:tr w:rsidR="0009365A" w:rsidRPr="007E136F" w:rsidTr="00FB2F03">
        <w:tc>
          <w:tcPr>
            <w:tcW w:w="1526" w:type="dxa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>Travanj</w:t>
            </w:r>
          </w:p>
        </w:tc>
        <w:tc>
          <w:tcPr>
            <w:tcW w:w="2126" w:type="dxa"/>
          </w:tcPr>
          <w:p w:rsidR="0009365A" w:rsidRPr="00881F0F" w:rsidRDefault="002D736B" w:rsidP="00CA28A9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643</w:t>
            </w:r>
          </w:p>
        </w:tc>
        <w:tc>
          <w:tcPr>
            <w:tcW w:w="1559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2680</w:t>
            </w:r>
          </w:p>
        </w:tc>
        <w:tc>
          <w:tcPr>
            <w:tcW w:w="2552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813</w:t>
            </w:r>
          </w:p>
        </w:tc>
        <w:tc>
          <w:tcPr>
            <w:tcW w:w="1276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330</w:t>
            </w:r>
          </w:p>
        </w:tc>
      </w:tr>
      <w:tr w:rsidR="0009365A" w:rsidRPr="007E136F" w:rsidTr="00FB2F03">
        <w:tc>
          <w:tcPr>
            <w:tcW w:w="1526" w:type="dxa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>Svibanj</w:t>
            </w:r>
          </w:p>
        </w:tc>
        <w:tc>
          <w:tcPr>
            <w:tcW w:w="2126" w:type="dxa"/>
          </w:tcPr>
          <w:p w:rsidR="0009365A" w:rsidRPr="00881F0F" w:rsidRDefault="002D736B" w:rsidP="00CA28A9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264</w:t>
            </w:r>
          </w:p>
        </w:tc>
        <w:tc>
          <w:tcPr>
            <w:tcW w:w="1559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2430</w:t>
            </w:r>
          </w:p>
        </w:tc>
        <w:tc>
          <w:tcPr>
            <w:tcW w:w="2552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494</w:t>
            </w:r>
          </w:p>
        </w:tc>
        <w:tc>
          <w:tcPr>
            <w:tcW w:w="1276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852</w:t>
            </w:r>
          </w:p>
        </w:tc>
      </w:tr>
      <w:tr w:rsidR="0009365A" w:rsidRPr="007E136F" w:rsidTr="00FB2F03">
        <w:tc>
          <w:tcPr>
            <w:tcW w:w="1526" w:type="dxa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>Lipanj</w:t>
            </w:r>
          </w:p>
        </w:tc>
        <w:tc>
          <w:tcPr>
            <w:tcW w:w="2126" w:type="dxa"/>
          </w:tcPr>
          <w:p w:rsidR="0009365A" w:rsidRPr="00881F0F" w:rsidRDefault="002D736B" w:rsidP="00CA28A9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7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290</w:t>
            </w:r>
          </w:p>
        </w:tc>
        <w:tc>
          <w:tcPr>
            <w:tcW w:w="1559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253</w:t>
            </w:r>
          </w:p>
        </w:tc>
        <w:tc>
          <w:tcPr>
            <w:tcW w:w="2552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39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325</w:t>
            </w:r>
          </w:p>
        </w:tc>
        <w:tc>
          <w:tcPr>
            <w:tcW w:w="1276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249</w:t>
            </w:r>
          </w:p>
        </w:tc>
      </w:tr>
      <w:tr w:rsidR="0009365A" w:rsidRPr="007E136F" w:rsidTr="00FB2F03">
        <w:tc>
          <w:tcPr>
            <w:tcW w:w="1526" w:type="dxa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>Srpanj</w:t>
            </w:r>
          </w:p>
        </w:tc>
        <w:tc>
          <w:tcPr>
            <w:tcW w:w="2126" w:type="dxa"/>
          </w:tcPr>
          <w:p w:rsidR="0009365A" w:rsidRPr="00881F0F" w:rsidRDefault="002D736B" w:rsidP="00CA28A9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20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858</w:t>
            </w:r>
          </w:p>
        </w:tc>
        <w:tc>
          <w:tcPr>
            <w:tcW w:w="1559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168</w:t>
            </w:r>
          </w:p>
        </w:tc>
        <w:tc>
          <w:tcPr>
            <w:tcW w:w="2552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147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381</w:t>
            </w:r>
          </w:p>
        </w:tc>
        <w:tc>
          <w:tcPr>
            <w:tcW w:w="1276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159</w:t>
            </w:r>
          </w:p>
        </w:tc>
      </w:tr>
      <w:tr w:rsidR="0009365A" w:rsidRPr="007E136F" w:rsidTr="00FB2F03">
        <w:tc>
          <w:tcPr>
            <w:tcW w:w="1526" w:type="dxa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>Kolovoz</w:t>
            </w:r>
          </w:p>
        </w:tc>
        <w:tc>
          <w:tcPr>
            <w:tcW w:w="2126" w:type="dxa"/>
          </w:tcPr>
          <w:p w:rsidR="0009365A" w:rsidRPr="00881F0F" w:rsidRDefault="002D736B" w:rsidP="00CA28A9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21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="00881F0F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516</w:t>
            </w:r>
          </w:p>
        </w:tc>
        <w:tc>
          <w:tcPr>
            <w:tcW w:w="1559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136</w:t>
            </w:r>
          </w:p>
        </w:tc>
        <w:tc>
          <w:tcPr>
            <w:tcW w:w="2552" w:type="dxa"/>
          </w:tcPr>
          <w:p w:rsidR="0009365A" w:rsidRPr="00881F0F" w:rsidRDefault="002D736B" w:rsidP="00881F0F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165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="00881F0F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064</w:t>
            </w:r>
          </w:p>
        </w:tc>
        <w:tc>
          <w:tcPr>
            <w:tcW w:w="1276" w:type="dxa"/>
          </w:tcPr>
          <w:p w:rsidR="0009365A" w:rsidRPr="00881F0F" w:rsidRDefault="002D736B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133</w:t>
            </w:r>
          </w:p>
        </w:tc>
      </w:tr>
      <w:tr w:rsidR="0009365A" w:rsidRPr="007E136F" w:rsidTr="00FB2F03">
        <w:tc>
          <w:tcPr>
            <w:tcW w:w="1526" w:type="dxa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>Rujan</w:t>
            </w:r>
          </w:p>
        </w:tc>
        <w:tc>
          <w:tcPr>
            <w:tcW w:w="2126" w:type="dxa"/>
          </w:tcPr>
          <w:p w:rsidR="0009365A" w:rsidRPr="00881F0F" w:rsidRDefault="002D736B" w:rsidP="00CA28A9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8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09365A" w:rsidRPr="00881F0F" w:rsidRDefault="00C44C6A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418</w:t>
            </w:r>
          </w:p>
        </w:tc>
        <w:tc>
          <w:tcPr>
            <w:tcW w:w="2552" w:type="dxa"/>
          </w:tcPr>
          <w:p w:rsidR="0009365A" w:rsidRPr="00881F0F" w:rsidRDefault="00C44C6A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65</w:t>
            </w:r>
            <w:r w:rsidR="006F5EF8"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613</w:t>
            </w:r>
          </w:p>
        </w:tc>
        <w:tc>
          <w:tcPr>
            <w:tcW w:w="1276" w:type="dxa"/>
          </w:tcPr>
          <w:p w:rsidR="0009365A" w:rsidRPr="00881F0F" w:rsidRDefault="00C44C6A" w:rsidP="0009365A">
            <w:pPr>
              <w:jc w:val="center"/>
              <w:rPr>
                <w:rFonts w:ascii="Palatino Linotype" w:hAnsi="Palatino Linotype"/>
                <w:color w:val="000000" w:themeColor="text1"/>
                <w:sz w:val="22"/>
                <w:szCs w:val="22"/>
              </w:rPr>
            </w:pPr>
            <w:r w:rsidRPr="00881F0F">
              <w:rPr>
                <w:rFonts w:ascii="Palatino Linotype" w:hAnsi="Palatino Linotype"/>
                <w:color w:val="000000" w:themeColor="text1"/>
                <w:sz w:val="22"/>
                <w:szCs w:val="22"/>
              </w:rPr>
              <w:t>421</w:t>
            </w:r>
          </w:p>
        </w:tc>
      </w:tr>
      <w:tr w:rsidR="0009365A" w:rsidRPr="007E136F" w:rsidTr="00FB2F03">
        <w:tc>
          <w:tcPr>
            <w:tcW w:w="1526" w:type="dxa"/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 xml:space="preserve">Listopad </w:t>
            </w:r>
          </w:p>
        </w:tc>
        <w:tc>
          <w:tcPr>
            <w:tcW w:w="2126" w:type="dxa"/>
          </w:tcPr>
          <w:p w:rsidR="0009365A" w:rsidRPr="00881F0F" w:rsidRDefault="00C44C6A" w:rsidP="00CA28A9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881F0F">
              <w:rPr>
                <w:rFonts w:ascii="Palatino Linotype" w:hAnsi="Palatino Linotype"/>
                <w:color w:val="000000" w:themeColor="text1"/>
              </w:rPr>
              <w:t>2</w:t>
            </w:r>
            <w:r w:rsidR="006F5EF8" w:rsidRPr="00881F0F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</w:rPr>
              <w:t>695</w:t>
            </w:r>
          </w:p>
        </w:tc>
        <w:tc>
          <w:tcPr>
            <w:tcW w:w="1559" w:type="dxa"/>
          </w:tcPr>
          <w:p w:rsidR="0009365A" w:rsidRPr="00881F0F" w:rsidRDefault="00C44C6A" w:rsidP="0009365A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881F0F">
              <w:rPr>
                <w:rFonts w:ascii="Palatino Linotype" w:hAnsi="Palatino Linotype"/>
                <w:color w:val="000000" w:themeColor="text1"/>
              </w:rPr>
              <w:t>907</w:t>
            </w:r>
          </w:p>
        </w:tc>
        <w:tc>
          <w:tcPr>
            <w:tcW w:w="2552" w:type="dxa"/>
          </w:tcPr>
          <w:p w:rsidR="0009365A" w:rsidRPr="00881F0F" w:rsidRDefault="00C44C6A" w:rsidP="0009365A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881F0F">
              <w:rPr>
                <w:rFonts w:ascii="Palatino Linotype" w:hAnsi="Palatino Linotype"/>
                <w:color w:val="000000" w:themeColor="text1"/>
              </w:rPr>
              <w:t>16</w:t>
            </w:r>
            <w:r w:rsidR="006F5EF8" w:rsidRPr="00881F0F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Pr="00881F0F">
              <w:rPr>
                <w:rFonts w:ascii="Palatino Linotype" w:hAnsi="Palatino Linotype"/>
                <w:color w:val="000000" w:themeColor="text1"/>
              </w:rPr>
              <w:t>572</w:t>
            </w:r>
          </w:p>
        </w:tc>
        <w:tc>
          <w:tcPr>
            <w:tcW w:w="1276" w:type="dxa"/>
          </w:tcPr>
          <w:p w:rsidR="0009365A" w:rsidRPr="00881F0F" w:rsidRDefault="00C44C6A" w:rsidP="0009365A">
            <w:pPr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881F0F">
              <w:rPr>
                <w:rFonts w:ascii="Palatino Linotype" w:hAnsi="Palatino Linotype"/>
                <w:color w:val="000000" w:themeColor="text1"/>
              </w:rPr>
              <w:t>720</w:t>
            </w:r>
          </w:p>
        </w:tc>
      </w:tr>
      <w:tr w:rsidR="0009365A" w:rsidRPr="007E136F" w:rsidTr="00FB2F0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A" w:rsidRPr="00952790" w:rsidRDefault="0009365A" w:rsidP="0009365A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A" w:rsidRPr="00881F0F" w:rsidRDefault="0009365A" w:rsidP="00881F0F">
            <w:pPr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881F0F">
              <w:rPr>
                <w:rFonts w:ascii="Palatino Linotype" w:hAnsi="Palatino Linotype"/>
                <w:b/>
                <w:color w:val="000000" w:themeColor="text1"/>
              </w:rPr>
              <w:t>63 2</w:t>
            </w:r>
            <w:r w:rsidR="00881F0F" w:rsidRPr="00881F0F">
              <w:rPr>
                <w:rFonts w:ascii="Palatino Linotype" w:hAnsi="Palatino Linotype"/>
                <w:b/>
                <w:color w:val="000000" w:themeColor="text1"/>
              </w:rPr>
              <w:t>2</w:t>
            </w:r>
            <w:r w:rsidR="00CA28A9">
              <w:rPr>
                <w:rFonts w:ascii="Palatino Linotype" w:hAnsi="Palatino Linotype"/>
                <w:b/>
                <w:color w:val="000000" w:themeColor="text1"/>
              </w:rPr>
              <w:t>8</w:t>
            </w:r>
            <w:r w:rsidRPr="00881F0F"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A" w:rsidRPr="00881F0F" w:rsidRDefault="0009365A" w:rsidP="0009365A">
            <w:pPr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881F0F">
              <w:rPr>
                <w:rFonts w:ascii="Palatino Linotype" w:hAnsi="Palatino Linotype"/>
                <w:b/>
                <w:color w:val="000000" w:themeColor="text1"/>
              </w:rPr>
              <w:t>185,23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A" w:rsidRPr="00881F0F" w:rsidRDefault="0009365A" w:rsidP="00881F0F">
            <w:pPr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881F0F">
              <w:rPr>
                <w:rFonts w:ascii="Palatino Linotype" w:hAnsi="Palatino Linotype"/>
                <w:b/>
                <w:color w:val="000000" w:themeColor="text1"/>
              </w:rPr>
              <w:t>445 4</w:t>
            </w:r>
            <w:r w:rsidR="00881F0F" w:rsidRPr="00881F0F">
              <w:rPr>
                <w:rFonts w:ascii="Palatino Linotype" w:hAnsi="Palatino Linotype"/>
                <w:b/>
                <w:color w:val="000000" w:themeColor="text1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5A" w:rsidRPr="00881F0F" w:rsidRDefault="0009365A" w:rsidP="00881F0F">
            <w:pPr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  <w:r w:rsidRPr="00881F0F">
              <w:rPr>
                <w:rFonts w:ascii="Palatino Linotype" w:hAnsi="Palatino Linotype"/>
                <w:b/>
                <w:color w:val="000000" w:themeColor="text1"/>
              </w:rPr>
              <w:t>174,2</w:t>
            </w:r>
            <w:r w:rsidR="00881F0F">
              <w:rPr>
                <w:rFonts w:ascii="Palatino Linotype" w:hAnsi="Palatino Linotype"/>
                <w:b/>
                <w:color w:val="000000" w:themeColor="text1"/>
              </w:rPr>
              <w:t>8</w:t>
            </w:r>
            <w:r w:rsidRPr="00881F0F">
              <w:rPr>
                <w:rFonts w:ascii="Palatino Linotype" w:hAnsi="Palatino Linotype"/>
                <w:b/>
                <w:color w:val="000000" w:themeColor="text1"/>
              </w:rPr>
              <w:t xml:space="preserve"> </w:t>
            </w:r>
          </w:p>
        </w:tc>
      </w:tr>
    </w:tbl>
    <w:p w:rsidR="007413FE" w:rsidRPr="007E136F" w:rsidRDefault="007413FE" w:rsidP="00067E95">
      <w:pPr>
        <w:rPr>
          <w:rFonts w:ascii="Palatino Linotype" w:hAnsi="Palatino Linotype"/>
          <w:b/>
          <w:color w:val="FF0000"/>
          <w:sz w:val="22"/>
          <w:szCs w:val="22"/>
        </w:rPr>
      </w:pPr>
    </w:p>
    <w:p w:rsidR="0009365A" w:rsidRDefault="0009365A" w:rsidP="00067E95">
      <w:pPr>
        <w:rPr>
          <w:rFonts w:ascii="Palatino Linotype" w:hAnsi="Palatino Linotype"/>
          <w:b/>
          <w:sz w:val="22"/>
          <w:szCs w:val="22"/>
        </w:rPr>
      </w:pPr>
    </w:p>
    <w:p w:rsidR="00067E95" w:rsidRPr="006916D8" w:rsidRDefault="00067E95" w:rsidP="00067E95">
      <w:pPr>
        <w:rPr>
          <w:rFonts w:ascii="Palatino Linotype" w:hAnsi="Palatino Linotype"/>
          <w:sz w:val="22"/>
          <w:szCs w:val="22"/>
        </w:rPr>
      </w:pPr>
      <w:r w:rsidRPr="006916D8">
        <w:rPr>
          <w:rFonts w:ascii="Palatino Linotype" w:hAnsi="Palatino Linotype"/>
          <w:b/>
          <w:sz w:val="22"/>
          <w:szCs w:val="22"/>
        </w:rPr>
        <w:t>TABELA 1.3.</w:t>
      </w:r>
      <w:r w:rsidRPr="006916D8">
        <w:rPr>
          <w:rFonts w:ascii="Palatino Linotype" w:hAnsi="Palatino Linotype"/>
          <w:sz w:val="22"/>
          <w:szCs w:val="22"/>
        </w:rPr>
        <w:t xml:space="preserve"> Turistički dolasci i noćenja pr</w:t>
      </w:r>
      <w:r w:rsidR="006916D8" w:rsidRPr="006916D8">
        <w:rPr>
          <w:rFonts w:ascii="Palatino Linotype" w:hAnsi="Palatino Linotype"/>
          <w:sz w:val="22"/>
          <w:szCs w:val="22"/>
        </w:rPr>
        <w:t xml:space="preserve">ema vrsti smještaja (01.01. – </w:t>
      </w:r>
      <w:r w:rsidR="00D609EA">
        <w:rPr>
          <w:rFonts w:ascii="Palatino Linotype" w:hAnsi="Palatino Linotype"/>
          <w:sz w:val="22"/>
          <w:szCs w:val="22"/>
        </w:rPr>
        <w:t>31.10</w:t>
      </w:r>
      <w:r w:rsidR="006916D8" w:rsidRPr="006916D8">
        <w:rPr>
          <w:rFonts w:ascii="Palatino Linotype" w:hAnsi="Palatino Linotype"/>
          <w:sz w:val="22"/>
          <w:szCs w:val="22"/>
        </w:rPr>
        <w:t>.2021</w:t>
      </w:r>
      <w:r w:rsidRPr="006916D8">
        <w:rPr>
          <w:rFonts w:ascii="Palatino Linotype" w:hAnsi="Palatino Linotype"/>
          <w:sz w:val="22"/>
          <w:szCs w:val="22"/>
        </w:rPr>
        <w:t>.)</w:t>
      </w:r>
    </w:p>
    <w:p w:rsidR="00067E95" w:rsidRPr="007E136F" w:rsidRDefault="00067E95" w:rsidP="00067E95">
      <w:pPr>
        <w:rPr>
          <w:rFonts w:ascii="Palatino Linotype" w:hAnsi="Palatino Linotype"/>
          <w:color w:val="FF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84"/>
        <w:gridCol w:w="1134"/>
        <w:gridCol w:w="1985"/>
        <w:gridCol w:w="1275"/>
        <w:gridCol w:w="1134"/>
      </w:tblGrid>
      <w:tr w:rsidR="00FB2F03" w:rsidRPr="007E136F" w:rsidTr="00FB2F03">
        <w:tc>
          <w:tcPr>
            <w:tcW w:w="1560" w:type="dxa"/>
            <w:shd w:val="clear" w:color="auto" w:fill="999999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52790">
              <w:rPr>
                <w:rFonts w:ascii="Palatino Linotype" w:hAnsi="Palatino Linotype"/>
                <w:b/>
                <w:sz w:val="18"/>
                <w:szCs w:val="18"/>
              </w:rPr>
              <w:t xml:space="preserve">VRSTA SMJEŠTAJA  </w:t>
            </w:r>
          </w:p>
        </w:tc>
        <w:tc>
          <w:tcPr>
            <w:tcW w:w="1984" w:type="dxa"/>
            <w:shd w:val="clear" w:color="auto" w:fill="999999"/>
          </w:tcPr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52790">
              <w:rPr>
                <w:rFonts w:ascii="Palatino Linotype" w:hAnsi="Palatino Linotype"/>
                <w:b/>
                <w:sz w:val="18"/>
                <w:szCs w:val="18"/>
              </w:rPr>
              <w:t xml:space="preserve">DOLASCI </w:t>
            </w:r>
          </w:p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52790">
              <w:rPr>
                <w:rFonts w:ascii="Palatino Linotype" w:hAnsi="Palatino Linotype"/>
                <w:b/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999999"/>
          </w:tcPr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52790">
              <w:rPr>
                <w:rFonts w:ascii="Palatino Linotype" w:hAnsi="Palatino Linotype"/>
                <w:b/>
                <w:sz w:val="18"/>
                <w:szCs w:val="18"/>
              </w:rPr>
              <w:t xml:space="preserve">INDEX </w:t>
            </w:r>
          </w:p>
        </w:tc>
        <w:tc>
          <w:tcPr>
            <w:tcW w:w="1985" w:type="dxa"/>
            <w:shd w:val="clear" w:color="auto" w:fill="999999"/>
          </w:tcPr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52790">
              <w:rPr>
                <w:rFonts w:ascii="Palatino Linotype" w:hAnsi="Palatino Linotype"/>
                <w:b/>
                <w:sz w:val="18"/>
                <w:szCs w:val="18"/>
              </w:rPr>
              <w:t xml:space="preserve">NOĆENJA </w:t>
            </w:r>
          </w:p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52790">
              <w:rPr>
                <w:rFonts w:ascii="Palatino Linotype" w:hAnsi="Palatino Linotype"/>
                <w:b/>
                <w:sz w:val="18"/>
                <w:szCs w:val="18"/>
              </w:rPr>
              <w:t>2021</w:t>
            </w:r>
          </w:p>
        </w:tc>
        <w:tc>
          <w:tcPr>
            <w:tcW w:w="1275" w:type="dxa"/>
            <w:shd w:val="clear" w:color="auto" w:fill="999999"/>
          </w:tcPr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52790">
              <w:rPr>
                <w:rFonts w:ascii="Palatino Linotype" w:hAnsi="Palatino Linotype"/>
                <w:b/>
                <w:sz w:val="18"/>
                <w:szCs w:val="18"/>
              </w:rPr>
              <w:t xml:space="preserve">INDEX </w:t>
            </w:r>
          </w:p>
        </w:tc>
        <w:tc>
          <w:tcPr>
            <w:tcW w:w="1134" w:type="dxa"/>
            <w:shd w:val="clear" w:color="auto" w:fill="999999"/>
          </w:tcPr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952790">
              <w:rPr>
                <w:rFonts w:ascii="Palatino Linotype" w:hAnsi="Palatino Linotype"/>
                <w:b/>
                <w:sz w:val="18"/>
                <w:szCs w:val="18"/>
              </w:rPr>
              <w:t>UDIO u dolascima</w:t>
            </w:r>
          </w:p>
        </w:tc>
      </w:tr>
      <w:tr w:rsidR="00FB2F03" w:rsidRPr="007E136F" w:rsidTr="00FB2F03">
        <w:tc>
          <w:tcPr>
            <w:tcW w:w="1560" w:type="dxa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sz w:val="20"/>
                <w:szCs w:val="20"/>
              </w:rPr>
              <w:t xml:space="preserve">Hoteli </w:t>
            </w:r>
          </w:p>
        </w:tc>
        <w:tc>
          <w:tcPr>
            <w:tcW w:w="1984" w:type="dxa"/>
          </w:tcPr>
          <w:p w:rsidR="00FB2F03" w:rsidRPr="00140B1C" w:rsidRDefault="002E66A4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23 893</w:t>
            </w:r>
          </w:p>
        </w:tc>
        <w:tc>
          <w:tcPr>
            <w:tcW w:w="1134" w:type="dxa"/>
          </w:tcPr>
          <w:p w:rsidR="00FB2F03" w:rsidRPr="00140B1C" w:rsidRDefault="002E66A4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190,64</w:t>
            </w:r>
          </w:p>
        </w:tc>
        <w:tc>
          <w:tcPr>
            <w:tcW w:w="1985" w:type="dxa"/>
          </w:tcPr>
          <w:p w:rsidR="00FB2F03" w:rsidRPr="00140B1C" w:rsidRDefault="002E66A4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148 924</w:t>
            </w:r>
          </w:p>
        </w:tc>
        <w:tc>
          <w:tcPr>
            <w:tcW w:w="1275" w:type="dxa"/>
          </w:tcPr>
          <w:p w:rsidR="00FB2F03" w:rsidRPr="00140B1C" w:rsidRDefault="002E66A4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193,85</w:t>
            </w:r>
          </w:p>
        </w:tc>
        <w:tc>
          <w:tcPr>
            <w:tcW w:w="1134" w:type="dxa"/>
          </w:tcPr>
          <w:p w:rsidR="00FB2F03" w:rsidRPr="00140B1C" w:rsidRDefault="00CB3AF5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37,78</w:t>
            </w:r>
          </w:p>
        </w:tc>
      </w:tr>
      <w:tr w:rsidR="00FB2F03" w:rsidRPr="007E136F" w:rsidTr="00FB2F03">
        <w:tc>
          <w:tcPr>
            <w:tcW w:w="1560" w:type="dxa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sz w:val="20"/>
                <w:szCs w:val="20"/>
              </w:rPr>
              <w:t xml:space="preserve">Objekti </w:t>
            </w:r>
          </w:p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sz w:val="20"/>
                <w:szCs w:val="20"/>
              </w:rPr>
              <w:t xml:space="preserve">u domaćinstvu </w:t>
            </w:r>
          </w:p>
        </w:tc>
        <w:tc>
          <w:tcPr>
            <w:tcW w:w="1984" w:type="dxa"/>
          </w:tcPr>
          <w:p w:rsidR="00FB2F03" w:rsidRPr="00140B1C" w:rsidRDefault="002E66A4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20 536</w:t>
            </w:r>
          </w:p>
        </w:tc>
        <w:tc>
          <w:tcPr>
            <w:tcW w:w="1134" w:type="dxa"/>
          </w:tcPr>
          <w:p w:rsidR="00FB2F03" w:rsidRPr="00140B1C" w:rsidRDefault="002E66A4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169,69</w:t>
            </w:r>
          </w:p>
        </w:tc>
        <w:tc>
          <w:tcPr>
            <w:tcW w:w="1985" w:type="dxa"/>
          </w:tcPr>
          <w:p w:rsidR="00FB2F03" w:rsidRPr="00140B1C" w:rsidRDefault="002E66A4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159 641</w:t>
            </w:r>
          </w:p>
        </w:tc>
        <w:tc>
          <w:tcPr>
            <w:tcW w:w="1275" w:type="dxa"/>
          </w:tcPr>
          <w:p w:rsidR="00FB2F03" w:rsidRPr="00140B1C" w:rsidRDefault="002E66A4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154,81</w:t>
            </w:r>
          </w:p>
        </w:tc>
        <w:tc>
          <w:tcPr>
            <w:tcW w:w="1134" w:type="dxa"/>
          </w:tcPr>
          <w:p w:rsidR="00FB2F03" w:rsidRPr="00140B1C" w:rsidRDefault="00CB3AF5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32,47</w:t>
            </w:r>
          </w:p>
        </w:tc>
      </w:tr>
      <w:tr w:rsidR="00FB2F03" w:rsidRPr="007E136F" w:rsidTr="00FB2F03">
        <w:tc>
          <w:tcPr>
            <w:tcW w:w="1560" w:type="dxa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sz w:val="20"/>
                <w:szCs w:val="20"/>
              </w:rPr>
              <w:t xml:space="preserve">Druge vrste – skupina kampovi </w:t>
            </w:r>
          </w:p>
        </w:tc>
        <w:tc>
          <w:tcPr>
            <w:tcW w:w="1984" w:type="dxa"/>
          </w:tcPr>
          <w:p w:rsidR="00FB2F03" w:rsidRDefault="00FB2F03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E66A4" w:rsidRPr="00140B1C" w:rsidRDefault="002E66A4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12 166</w:t>
            </w:r>
          </w:p>
        </w:tc>
        <w:tc>
          <w:tcPr>
            <w:tcW w:w="1134" w:type="dxa"/>
          </w:tcPr>
          <w:p w:rsidR="00FB2F03" w:rsidRDefault="00FB2F03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2E66A4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193,39</w:t>
            </w:r>
          </w:p>
        </w:tc>
        <w:tc>
          <w:tcPr>
            <w:tcW w:w="1985" w:type="dxa"/>
          </w:tcPr>
          <w:p w:rsidR="00FB2F03" w:rsidRDefault="00FB2F03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E273E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81 956</w:t>
            </w:r>
          </w:p>
        </w:tc>
        <w:tc>
          <w:tcPr>
            <w:tcW w:w="1275" w:type="dxa"/>
          </w:tcPr>
          <w:p w:rsidR="00FB2F03" w:rsidRDefault="00FB2F03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E273E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186,73</w:t>
            </w:r>
          </w:p>
        </w:tc>
        <w:tc>
          <w:tcPr>
            <w:tcW w:w="1134" w:type="dxa"/>
          </w:tcPr>
          <w:p w:rsidR="00FB2F03" w:rsidRDefault="00FB2F03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  <w:p w:rsidR="00AE273E" w:rsidRPr="00140B1C" w:rsidRDefault="00CB3AF5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19,24</w:t>
            </w:r>
          </w:p>
        </w:tc>
      </w:tr>
      <w:tr w:rsidR="00FB2F03" w:rsidRPr="007E136F" w:rsidTr="00FB2F03">
        <w:tc>
          <w:tcPr>
            <w:tcW w:w="1560" w:type="dxa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sz w:val="20"/>
                <w:szCs w:val="20"/>
              </w:rPr>
              <w:t xml:space="preserve">Kampovi </w:t>
            </w:r>
          </w:p>
        </w:tc>
        <w:tc>
          <w:tcPr>
            <w:tcW w:w="1984" w:type="dxa"/>
          </w:tcPr>
          <w:p w:rsidR="00FB2F03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5 471</w:t>
            </w:r>
          </w:p>
        </w:tc>
        <w:tc>
          <w:tcPr>
            <w:tcW w:w="1134" w:type="dxa"/>
          </w:tcPr>
          <w:p w:rsidR="00FB2F03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229,01</w:t>
            </w:r>
          </w:p>
        </w:tc>
        <w:tc>
          <w:tcPr>
            <w:tcW w:w="1985" w:type="dxa"/>
          </w:tcPr>
          <w:p w:rsidR="00FB2F03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31 417</w:t>
            </w:r>
          </w:p>
        </w:tc>
        <w:tc>
          <w:tcPr>
            <w:tcW w:w="1275" w:type="dxa"/>
          </w:tcPr>
          <w:p w:rsidR="00FB2F03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222,66</w:t>
            </w:r>
          </w:p>
        </w:tc>
        <w:tc>
          <w:tcPr>
            <w:tcW w:w="1134" w:type="dxa"/>
          </w:tcPr>
          <w:p w:rsidR="00FB2F03" w:rsidRPr="00140B1C" w:rsidRDefault="00CB3AF5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8,65</w:t>
            </w:r>
          </w:p>
        </w:tc>
      </w:tr>
      <w:tr w:rsidR="00FB2F03" w:rsidRPr="007E136F" w:rsidTr="00FB2F03">
        <w:tc>
          <w:tcPr>
            <w:tcW w:w="1560" w:type="dxa"/>
          </w:tcPr>
          <w:p w:rsidR="00FB2F03" w:rsidRPr="00952790" w:rsidRDefault="00FB2F03" w:rsidP="00067E9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sz w:val="20"/>
                <w:szCs w:val="20"/>
              </w:rPr>
              <w:t xml:space="preserve">Nekomerc. </w:t>
            </w:r>
          </w:p>
        </w:tc>
        <w:tc>
          <w:tcPr>
            <w:tcW w:w="1984" w:type="dxa"/>
          </w:tcPr>
          <w:p w:rsidR="00FB2F03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1 094</w:t>
            </w:r>
          </w:p>
        </w:tc>
        <w:tc>
          <w:tcPr>
            <w:tcW w:w="1134" w:type="dxa"/>
          </w:tcPr>
          <w:p w:rsidR="00FB2F03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135,56</w:t>
            </w:r>
          </w:p>
        </w:tc>
        <w:tc>
          <w:tcPr>
            <w:tcW w:w="1985" w:type="dxa"/>
          </w:tcPr>
          <w:p w:rsidR="00FB2F03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22 688</w:t>
            </w:r>
          </w:p>
        </w:tc>
        <w:tc>
          <w:tcPr>
            <w:tcW w:w="1275" w:type="dxa"/>
          </w:tcPr>
          <w:p w:rsidR="00FB2F03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128,54</w:t>
            </w:r>
          </w:p>
        </w:tc>
        <w:tc>
          <w:tcPr>
            <w:tcW w:w="1134" w:type="dxa"/>
          </w:tcPr>
          <w:p w:rsidR="00FB2F03" w:rsidRPr="00140B1C" w:rsidRDefault="00CB3AF5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1,73</w:t>
            </w:r>
          </w:p>
        </w:tc>
      </w:tr>
      <w:tr w:rsidR="00FB2F03" w:rsidRPr="007E136F" w:rsidTr="00FB2F03">
        <w:tc>
          <w:tcPr>
            <w:tcW w:w="1560" w:type="dxa"/>
          </w:tcPr>
          <w:p w:rsidR="00FB2F03" w:rsidRPr="00952790" w:rsidRDefault="00FB2F03" w:rsidP="00067E95">
            <w:pPr>
              <w:jc w:val="right"/>
              <w:rPr>
                <w:rFonts w:ascii="Palatino Linotype" w:hAnsi="Palatino Linotype"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sz w:val="20"/>
                <w:szCs w:val="20"/>
              </w:rPr>
              <w:t xml:space="preserve">OPG </w:t>
            </w:r>
          </w:p>
        </w:tc>
        <w:tc>
          <w:tcPr>
            <w:tcW w:w="1984" w:type="dxa"/>
          </w:tcPr>
          <w:p w:rsidR="00FB2F03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68</w:t>
            </w:r>
          </w:p>
        </w:tc>
        <w:tc>
          <w:tcPr>
            <w:tcW w:w="1134" w:type="dxa"/>
          </w:tcPr>
          <w:p w:rsidR="00FB2F03" w:rsidRPr="00140B1C" w:rsidRDefault="00FB2F03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40B1C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FB2F03" w:rsidRPr="00140B1C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820</w:t>
            </w:r>
          </w:p>
        </w:tc>
        <w:tc>
          <w:tcPr>
            <w:tcW w:w="1275" w:type="dxa"/>
          </w:tcPr>
          <w:p w:rsidR="00FB2F03" w:rsidRPr="00140B1C" w:rsidRDefault="00FB2F03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140B1C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FB2F03" w:rsidRPr="00140B1C" w:rsidRDefault="00CB3AF5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0,001</w:t>
            </w:r>
          </w:p>
        </w:tc>
      </w:tr>
      <w:tr w:rsidR="00FB2F03" w:rsidRPr="007E136F" w:rsidTr="00FB2F03">
        <w:tc>
          <w:tcPr>
            <w:tcW w:w="1560" w:type="dxa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b/>
                <w:sz w:val="22"/>
                <w:szCs w:val="22"/>
              </w:rPr>
              <w:t>UKUPNO</w:t>
            </w:r>
          </w:p>
        </w:tc>
        <w:tc>
          <w:tcPr>
            <w:tcW w:w="1984" w:type="dxa"/>
          </w:tcPr>
          <w:p w:rsidR="00FB2F03" w:rsidRPr="00952790" w:rsidRDefault="002E66A4" w:rsidP="002E66A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63 228</w:t>
            </w:r>
            <w:r w:rsidR="00FB2F03" w:rsidRPr="00952790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134" w:type="dxa"/>
          </w:tcPr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</w:rPr>
            </w:pPr>
            <w:r w:rsidRPr="00952790">
              <w:rPr>
                <w:rFonts w:ascii="Palatino Linotype" w:hAnsi="Palatino Linotype"/>
                <w:b/>
              </w:rPr>
              <w:t>185,23</w:t>
            </w:r>
          </w:p>
        </w:tc>
        <w:tc>
          <w:tcPr>
            <w:tcW w:w="1985" w:type="dxa"/>
          </w:tcPr>
          <w:p w:rsidR="00FB2F03" w:rsidRPr="00952790" w:rsidRDefault="00FB2F03" w:rsidP="00881F0F">
            <w:pPr>
              <w:jc w:val="center"/>
              <w:rPr>
                <w:rFonts w:ascii="Palatino Linotype" w:hAnsi="Palatino Linotype"/>
                <w:b/>
              </w:rPr>
            </w:pPr>
            <w:r w:rsidRPr="00952790">
              <w:rPr>
                <w:rFonts w:ascii="Palatino Linotype" w:hAnsi="Palatino Linotype"/>
                <w:b/>
              </w:rPr>
              <w:t xml:space="preserve">445 </w:t>
            </w:r>
            <w:r w:rsidR="00881F0F">
              <w:rPr>
                <w:rFonts w:ascii="Palatino Linotype" w:hAnsi="Palatino Linotype"/>
                <w:b/>
              </w:rPr>
              <w:t>446</w:t>
            </w:r>
          </w:p>
        </w:tc>
        <w:tc>
          <w:tcPr>
            <w:tcW w:w="1275" w:type="dxa"/>
          </w:tcPr>
          <w:p w:rsidR="00FB2F03" w:rsidRPr="00952790" w:rsidRDefault="00FB2F03" w:rsidP="00881F0F">
            <w:pPr>
              <w:jc w:val="center"/>
              <w:rPr>
                <w:rFonts w:ascii="Palatino Linotype" w:hAnsi="Palatino Linotype"/>
                <w:b/>
              </w:rPr>
            </w:pPr>
            <w:r w:rsidRPr="00952790">
              <w:rPr>
                <w:rFonts w:ascii="Palatino Linotype" w:hAnsi="Palatino Linotype"/>
                <w:b/>
              </w:rPr>
              <w:t>174,2</w:t>
            </w:r>
            <w:r w:rsidR="00881F0F">
              <w:rPr>
                <w:rFonts w:ascii="Palatino Linotype" w:hAnsi="Palatino Linotype"/>
                <w:b/>
              </w:rPr>
              <w:t>8</w:t>
            </w:r>
            <w:r w:rsidRPr="00952790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134" w:type="dxa"/>
          </w:tcPr>
          <w:p w:rsidR="00FB2F03" w:rsidRPr="00952790" w:rsidRDefault="00CB3AF5" w:rsidP="00FA7F7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100</w:t>
            </w:r>
          </w:p>
        </w:tc>
      </w:tr>
    </w:tbl>
    <w:p w:rsidR="00067E95" w:rsidRPr="007E136F" w:rsidRDefault="00067E95" w:rsidP="00067E95">
      <w:pPr>
        <w:rPr>
          <w:rFonts w:ascii="Palatino Linotype" w:hAnsi="Palatino Linotype"/>
          <w:b/>
          <w:color w:val="FF0000"/>
        </w:rPr>
      </w:pPr>
    </w:p>
    <w:p w:rsidR="00067E95" w:rsidRPr="0096526A" w:rsidRDefault="00067E95" w:rsidP="00067E95">
      <w:pPr>
        <w:jc w:val="both"/>
        <w:rPr>
          <w:rFonts w:ascii="Palatino Linotype" w:hAnsi="Palatino Linotype"/>
        </w:rPr>
      </w:pPr>
      <w:r w:rsidRPr="0096526A">
        <w:rPr>
          <w:rFonts w:ascii="Palatino Linotype" w:hAnsi="Palatino Linotype"/>
        </w:rPr>
        <w:t xml:space="preserve">NAPOMENA / OBJAŠNJENJE KATEGORIJA SMJEŠTAJA PREMA E-visitoru: </w:t>
      </w:r>
    </w:p>
    <w:p w:rsidR="00067E95" w:rsidRPr="0096526A" w:rsidRDefault="00067E95" w:rsidP="00067E95">
      <w:pPr>
        <w:jc w:val="both"/>
        <w:rPr>
          <w:rFonts w:ascii="Palatino Linotype" w:hAnsi="Palatino Linotype"/>
          <w:sz w:val="20"/>
          <w:szCs w:val="20"/>
        </w:rPr>
      </w:pPr>
      <w:r w:rsidRPr="0096526A">
        <w:rPr>
          <w:rFonts w:ascii="Palatino Linotype" w:hAnsi="Palatino Linotype"/>
          <w:sz w:val="20"/>
          <w:szCs w:val="20"/>
        </w:rPr>
        <w:t xml:space="preserve">HOTELI - hotelske kuće sa samo hotelskim smještajem, OBJEKTI U DOMAĆINSTVU -  iznajmljivači privatnog smještaja, DRUGE VRSTE – SKUPINA KAMPOVI - obrti, poduzeća, depandanse hotela, turistička naselja i sl., KAMPOVI – kampovi,  NEKOMERCIJALNI: razne vrste </w:t>
      </w:r>
    </w:p>
    <w:p w:rsidR="00067E95" w:rsidRPr="0096526A" w:rsidRDefault="00067E95" w:rsidP="00067E95">
      <w:pPr>
        <w:rPr>
          <w:rFonts w:ascii="Palatino Linotype" w:hAnsi="Palatino Linotype"/>
          <w:b/>
        </w:rPr>
      </w:pPr>
    </w:p>
    <w:p w:rsidR="00067E95" w:rsidRPr="006916D8" w:rsidRDefault="00140B1C" w:rsidP="00067E95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TABELA 1.4</w:t>
      </w:r>
      <w:r w:rsidR="00067E95" w:rsidRPr="006916D8">
        <w:rPr>
          <w:rFonts w:ascii="Palatino Linotype" w:hAnsi="Palatino Linotype"/>
          <w:b/>
          <w:sz w:val="22"/>
          <w:szCs w:val="22"/>
        </w:rPr>
        <w:t xml:space="preserve">. </w:t>
      </w:r>
      <w:r w:rsidR="00067E95" w:rsidRPr="006916D8">
        <w:rPr>
          <w:rFonts w:ascii="Palatino Linotype" w:hAnsi="Palatino Linotype"/>
          <w:sz w:val="22"/>
          <w:szCs w:val="22"/>
        </w:rPr>
        <w:t>Turistički dolasci i n</w:t>
      </w:r>
      <w:r w:rsidR="00D609EA">
        <w:rPr>
          <w:rFonts w:ascii="Palatino Linotype" w:hAnsi="Palatino Linotype"/>
          <w:sz w:val="22"/>
          <w:szCs w:val="22"/>
        </w:rPr>
        <w:t>oćenja po naseljima (01.01. – 31.10</w:t>
      </w:r>
      <w:r w:rsidR="006916D8" w:rsidRPr="006916D8">
        <w:rPr>
          <w:rFonts w:ascii="Palatino Linotype" w:hAnsi="Palatino Linotype"/>
          <w:sz w:val="22"/>
          <w:szCs w:val="22"/>
        </w:rPr>
        <w:t>.2021</w:t>
      </w:r>
      <w:r w:rsidR="00067E95" w:rsidRPr="006916D8">
        <w:rPr>
          <w:rFonts w:ascii="Palatino Linotype" w:hAnsi="Palatino Linotype"/>
          <w:sz w:val="22"/>
          <w:szCs w:val="22"/>
        </w:rPr>
        <w:t>.)</w:t>
      </w:r>
    </w:p>
    <w:p w:rsidR="00067E95" w:rsidRPr="007E136F" w:rsidRDefault="00067E95" w:rsidP="00067E95">
      <w:pPr>
        <w:rPr>
          <w:rFonts w:ascii="Palatino Linotype" w:hAnsi="Palatino Linotype"/>
          <w:color w:val="FF0000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1559"/>
        <w:gridCol w:w="2410"/>
        <w:gridCol w:w="1417"/>
      </w:tblGrid>
      <w:tr w:rsidR="00FB2F03" w:rsidRPr="007E136F" w:rsidTr="00FB2F03">
        <w:tc>
          <w:tcPr>
            <w:tcW w:w="1418" w:type="dxa"/>
            <w:shd w:val="clear" w:color="auto" w:fill="999999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 NASELJE </w:t>
            </w:r>
          </w:p>
        </w:tc>
        <w:tc>
          <w:tcPr>
            <w:tcW w:w="2268" w:type="dxa"/>
            <w:shd w:val="clear" w:color="auto" w:fill="999999"/>
          </w:tcPr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DOLASCI </w:t>
            </w:r>
          </w:p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999999"/>
          </w:tcPr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INDEX </w:t>
            </w:r>
          </w:p>
        </w:tc>
        <w:tc>
          <w:tcPr>
            <w:tcW w:w="2410" w:type="dxa"/>
            <w:shd w:val="clear" w:color="auto" w:fill="999999"/>
          </w:tcPr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NOĆENJA </w:t>
            </w:r>
          </w:p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>2021</w:t>
            </w:r>
          </w:p>
        </w:tc>
        <w:tc>
          <w:tcPr>
            <w:tcW w:w="1417" w:type="dxa"/>
            <w:shd w:val="clear" w:color="auto" w:fill="999999"/>
          </w:tcPr>
          <w:p w:rsidR="00FB2F03" w:rsidRPr="00952790" w:rsidRDefault="00FB2F03" w:rsidP="00FA7F7A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52790">
              <w:rPr>
                <w:rFonts w:ascii="Palatino Linotype" w:hAnsi="Palatino Linotype"/>
                <w:b/>
                <w:sz w:val="20"/>
                <w:szCs w:val="20"/>
              </w:rPr>
              <w:t xml:space="preserve">INDEX </w:t>
            </w:r>
          </w:p>
        </w:tc>
      </w:tr>
      <w:tr w:rsidR="00FB2F03" w:rsidRPr="007E136F" w:rsidTr="00FB2F03">
        <w:tc>
          <w:tcPr>
            <w:tcW w:w="1418" w:type="dxa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 xml:space="preserve">Supetar </w:t>
            </w:r>
          </w:p>
        </w:tc>
        <w:tc>
          <w:tcPr>
            <w:tcW w:w="2268" w:type="dxa"/>
          </w:tcPr>
          <w:p w:rsidR="00FB2F03" w:rsidRPr="00952790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56 045</w:t>
            </w:r>
          </w:p>
        </w:tc>
        <w:tc>
          <w:tcPr>
            <w:tcW w:w="1559" w:type="dxa"/>
          </w:tcPr>
          <w:p w:rsidR="00FB2F03" w:rsidRPr="00AE273E" w:rsidRDefault="00404681" w:rsidP="00404681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E273E">
              <w:rPr>
                <w:rFonts w:ascii="Palatino Linotype" w:hAnsi="Palatino Linotype"/>
                <w:sz w:val="22"/>
                <w:szCs w:val="22"/>
              </w:rPr>
              <w:t>186,20</w:t>
            </w:r>
          </w:p>
        </w:tc>
        <w:tc>
          <w:tcPr>
            <w:tcW w:w="2410" w:type="dxa"/>
          </w:tcPr>
          <w:p w:rsidR="00FB2F03" w:rsidRPr="00AE273E" w:rsidRDefault="00AE273E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E273E">
              <w:rPr>
                <w:rFonts w:ascii="Palatino Linotype" w:hAnsi="Palatino Linotype"/>
                <w:sz w:val="22"/>
                <w:szCs w:val="22"/>
              </w:rPr>
              <w:t>381 990</w:t>
            </w:r>
          </w:p>
        </w:tc>
        <w:tc>
          <w:tcPr>
            <w:tcW w:w="1417" w:type="dxa"/>
          </w:tcPr>
          <w:p w:rsidR="00FB2F03" w:rsidRPr="00952790" w:rsidRDefault="00404681" w:rsidP="006F5EF8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178,5</w:t>
            </w:r>
            <w:r w:rsidR="006F5EF8">
              <w:rPr>
                <w:rFonts w:ascii="Palatino Linotype" w:hAnsi="Palatino Linotype"/>
                <w:sz w:val="22"/>
                <w:szCs w:val="22"/>
              </w:rPr>
              <w:t>0</w:t>
            </w:r>
          </w:p>
        </w:tc>
      </w:tr>
      <w:tr w:rsidR="00FB2F03" w:rsidRPr="007E136F" w:rsidTr="00FB2F03">
        <w:tc>
          <w:tcPr>
            <w:tcW w:w="1418" w:type="dxa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 xml:space="preserve">Splitska </w:t>
            </w:r>
          </w:p>
        </w:tc>
        <w:tc>
          <w:tcPr>
            <w:tcW w:w="2268" w:type="dxa"/>
          </w:tcPr>
          <w:p w:rsidR="00FB2F03" w:rsidRPr="00952790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3 532 </w:t>
            </w:r>
          </w:p>
        </w:tc>
        <w:tc>
          <w:tcPr>
            <w:tcW w:w="1559" w:type="dxa"/>
          </w:tcPr>
          <w:p w:rsidR="00FB2F03" w:rsidRPr="00952790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193,22 </w:t>
            </w:r>
          </w:p>
        </w:tc>
        <w:tc>
          <w:tcPr>
            <w:tcW w:w="2410" w:type="dxa"/>
          </w:tcPr>
          <w:p w:rsidR="00FB2F03" w:rsidRPr="00AE273E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E273E">
              <w:rPr>
                <w:rFonts w:ascii="Palatino Linotype" w:hAnsi="Palatino Linotype"/>
                <w:sz w:val="22"/>
                <w:szCs w:val="22"/>
              </w:rPr>
              <w:t xml:space="preserve">32 967 </w:t>
            </w:r>
          </w:p>
        </w:tc>
        <w:tc>
          <w:tcPr>
            <w:tcW w:w="1417" w:type="dxa"/>
          </w:tcPr>
          <w:p w:rsidR="00FB2F03" w:rsidRPr="00952790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161,16 </w:t>
            </w:r>
          </w:p>
        </w:tc>
      </w:tr>
      <w:tr w:rsidR="00FB2F03" w:rsidRPr="007E136F" w:rsidTr="00FB2F03">
        <w:tc>
          <w:tcPr>
            <w:tcW w:w="1418" w:type="dxa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 xml:space="preserve">Mirca </w:t>
            </w:r>
          </w:p>
        </w:tc>
        <w:tc>
          <w:tcPr>
            <w:tcW w:w="2268" w:type="dxa"/>
          </w:tcPr>
          <w:p w:rsidR="00FB2F03" w:rsidRPr="00952790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3 095</w:t>
            </w:r>
          </w:p>
        </w:tc>
        <w:tc>
          <w:tcPr>
            <w:tcW w:w="1559" w:type="dxa"/>
          </w:tcPr>
          <w:p w:rsidR="00FB2F03" w:rsidRPr="00952790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170,24</w:t>
            </w:r>
          </w:p>
        </w:tc>
        <w:tc>
          <w:tcPr>
            <w:tcW w:w="2410" w:type="dxa"/>
          </w:tcPr>
          <w:p w:rsidR="00FB2F03" w:rsidRPr="00AE273E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E273E">
              <w:rPr>
                <w:rFonts w:ascii="Palatino Linotype" w:hAnsi="Palatino Linotype"/>
                <w:sz w:val="22"/>
                <w:szCs w:val="22"/>
              </w:rPr>
              <w:t>26 201</w:t>
            </w:r>
          </w:p>
        </w:tc>
        <w:tc>
          <w:tcPr>
            <w:tcW w:w="1417" w:type="dxa"/>
          </w:tcPr>
          <w:p w:rsidR="00FB2F03" w:rsidRPr="00952790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144,54</w:t>
            </w:r>
          </w:p>
        </w:tc>
      </w:tr>
      <w:tr w:rsidR="00FB2F03" w:rsidRPr="007E136F" w:rsidTr="00FB2F03">
        <w:tc>
          <w:tcPr>
            <w:tcW w:w="1418" w:type="dxa"/>
          </w:tcPr>
          <w:p w:rsidR="00FB2F03" w:rsidRPr="00952790" w:rsidRDefault="00FB2F03" w:rsidP="00FA7F7A">
            <w:pPr>
              <w:jc w:val="right"/>
              <w:rPr>
                <w:rFonts w:ascii="Palatino Linotype" w:hAnsi="Palatino Linotype"/>
                <w:sz w:val="22"/>
                <w:szCs w:val="22"/>
              </w:rPr>
            </w:pPr>
            <w:r w:rsidRPr="00952790">
              <w:rPr>
                <w:rFonts w:ascii="Palatino Linotype" w:hAnsi="Palatino Linotype"/>
                <w:sz w:val="22"/>
                <w:szCs w:val="22"/>
              </w:rPr>
              <w:t xml:space="preserve">Škrip </w:t>
            </w:r>
          </w:p>
        </w:tc>
        <w:tc>
          <w:tcPr>
            <w:tcW w:w="2268" w:type="dxa"/>
          </w:tcPr>
          <w:p w:rsidR="00FB2F03" w:rsidRPr="00952790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556 </w:t>
            </w:r>
          </w:p>
        </w:tc>
        <w:tc>
          <w:tcPr>
            <w:tcW w:w="1559" w:type="dxa"/>
          </w:tcPr>
          <w:p w:rsidR="00FB2F03" w:rsidRPr="00952790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145,17 </w:t>
            </w:r>
          </w:p>
        </w:tc>
        <w:tc>
          <w:tcPr>
            <w:tcW w:w="2410" w:type="dxa"/>
          </w:tcPr>
          <w:p w:rsidR="00FB2F03" w:rsidRPr="00AE273E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E273E">
              <w:rPr>
                <w:rFonts w:ascii="Palatino Linotype" w:hAnsi="Palatino Linotype"/>
                <w:sz w:val="22"/>
                <w:szCs w:val="22"/>
              </w:rPr>
              <w:t xml:space="preserve">4 288 </w:t>
            </w:r>
          </w:p>
        </w:tc>
        <w:tc>
          <w:tcPr>
            <w:tcW w:w="1417" w:type="dxa"/>
          </w:tcPr>
          <w:p w:rsidR="00FB2F03" w:rsidRPr="00952790" w:rsidRDefault="00404681" w:rsidP="00FA7F7A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141,47 </w:t>
            </w:r>
          </w:p>
        </w:tc>
      </w:tr>
      <w:tr w:rsidR="00FB2F03" w:rsidRPr="007E136F" w:rsidTr="00FB2F03">
        <w:tc>
          <w:tcPr>
            <w:tcW w:w="1418" w:type="dxa"/>
          </w:tcPr>
          <w:p w:rsidR="00FB2F03" w:rsidRPr="00331A93" w:rsidRDefault="00FB2F03" w:rsidP="00FA7F7A">
            <w:pPr>
              <w:jc w:val="right"/>
              <w:rPr>
                <w:rFonts w:ascii="Palatino Linotype" w:hAnsi="Palatino Linotype"/>
                <w:b/>
                <w:sz w:val="22"/>
                <w:szCs w:val="22"/>
              </w:rPr>
            </w:pPr>
            <w:r w:rsidRPr="00331A93">
              <w:rPr>
                <w:rFonts w:ascii="Palatino Linotype" w:hAnsi="Palatino Linotype"/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2268" w:type="dxa"/>
          </w:tcPr>
          <w:p w:rsidR="00FB2F03" w:rsidRPr="00331A93" w:rsidRDefault="00AE273E" w:rsidP="00FA7F7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63 228</w:t>
            </w:r>
          </w:p>
        </w:tc>
        <w:tc>
          <w:tcPr>
            <w:tcW w:w="1559" w:type="dxa"/>
          </w:tcPr>
          <w:p w:rsidR="00FB2F03" w:rsidRPr="00331A93" w:rsidRDefault="00FB2F03" w:rsidP="00FA7F7A">
            <w:pPr>
              <w:jc w:val="center"/>
              <w:rPr>
                <w:rFonts w:ascii="Palatino Linotype" w:hAnsi="Palatino Linotype"/>
                <w:b/>
              </w:rPr>
            </w:pPr>
            <w:r w:rsidRPr="00331A93">
              <w:rPr>
                <w:rFonts w:ascii="Palatino Linotype" w:hAnsi="Palatino Linotype"/>
                <w:b/>
              </w:rPr>
              <w:t>185,23</w:t>
            </w:r>
          </w:p>
        </w:tc>
        <w:tc>
          <w:tcPr>
            <w:tcW w:w="2410" w:type="dxa"/>
          </w:tcPr>
          <w:p w:rsidR="00FB2F03" w:rsidRPr="006F5EF8" w:rsidRDefault="00AE273E" w:rsidP="00FA7F7A">
            <w:pPr>
              <w:jc w:val="center"/>
              <w:rPr>
                <w:rFonts w:ascii="Palatino Linotype" w:hAnsi="Palatino Linotype"/>
                <w:b/>
                <w:color w:val="FF0000"/>
              </w:rPr>
            </w:pPr>
            <w:r>
              <w:rPr>
                <w:rFonts w:ascii="Palatino Linotype" w:hAnsi="Palatino Linotype"/>
                <w:b/>
              </w:rPr>
              <w:t>445 446</w:t>
            </w:r>
            <w:r w:rsidR="00FB2F03" w:rsidRPr="00AE273E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1417" w:type="dxa"/>
          </w:tcPr>
          <w:p w:rsidR="00FB2F03" w:rsidRPr="00331A93" w:rsidRDefault="00881F0F" w:rsidP="00FA7F7A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174,28</w:t>
            </w:r>
            <w:r w:rsidR="00FB2F03" w:rsidRPr="00331A93">
              <w:rPr>
                <w:rFonts w:ascii="Palatino Linotype" w:hAnsi="Palatino Linotype"/>
                <w:b/>
              </w:rPr>
              <w:t xml:space="preserve"> </w:t>
            </w:r>
          </w:p>
        </w:tc>
      </w:tr>
    </w:tbl>
    <w:p w:rsidR="00067E95" w:rsidRPr="007E136F" w:rsidRDefault="00067E95" w:rsidP="00067E95">
      <w:pPr>
        <w:rPr>
          <w:rFonts w:ascii="Palatino Linotype" w:hAnsi="Palatino Linotype"/>
          <w:color w:val="FF0000"/>
        </w:rPr>
      </w:pPr>
    </w:p>
    <w:p w:rsidR="005E1FDD" w:rsidRPr="007E136F" w:rsidRDefault="005E1FDD" w:rsidP="00A145DB">
      <w:pPr>
        <w:jc w:val="both"/>
        <w:rPr>
          <w:rFonts w:ascii="Palatino Linotype" w:hAnsi="Palatino Linotype"/>
          <w:color w:val="FF0000"/>
          <w:sz w:val="10"/>
          <w:szCs w:val="10"/>
        </w:rPr>
      </w:pPr>
    </w:p>
    <w:p w:rsidR="006B07F6" w:rsidRPr="007E136F" w:rsidRDefault="006B07F6" w:rsidP="006B07F6">
      <w:pPr>
        <w:ind w:left="2832"/>
        <w:jc w:val="both"/>
        <w:rPr>
          <w:rFonts w:ascii="Palatino Linotype" w:hAnsi="Palatino Linotype"/>
          <w:color w:val="FF0000"/>
          <w:sz w:val="10"/>
          <w:szCs w:val="10"/>
        </w:rPr>
      </w:pPr>
    </w:p>
    <w:p w:rsidR="00CB49E7" w:rsidRPr="0001619A" w:rsidRDefault="00296075" w:rsidP="00CB49E7">
      <w:pPr>
        <w:jc w:val="both"/>
        <w:rPr>
          <w:rFonts w:ascii="Palatino Linotype" w:hAnsi="Palatino Linotype"/>
        </w:rPr>
      </w:pPr>
      <w:r w:rsidRPr="0001619A">
        <w:rPr>
          <w:rFonts w:ascii="Palatino Linotype" w:hAnsi="Palatino Linotype"/>
        </w:rPr>
        <w:lastRenderedPageBreak/>
        <w:t xml:space="preserve">U izradi ovog </w:t>
      </w:r>
      <w:r w:rsidR="005316C9">
        <w:rPr>
          <w:rFonts w:ascii="Palatino Linotype" w:hAnsi="Palatino Linotype"/>
        </w:rPr>
        <w:t xml:space="preserve">prijedloga </w:t>
      </w:r>
      <w:r w:rsidRPr="0001619A">
        <w:rPr>
          <w:rFonts w:ascii="Palatino Linotype" w:hAnsi="Palatino Linotype"/>
        </w:rPr>
        <w:t xml:space="preserve">Programa rada Turističke zajednice Grada Supetra vodili smo se </w:t>
      </w:r>
      <w:r w:rsidR="00CB49E7" w:rsidRPr="0001619A">
        <w:rPr>
          <w:rFonts w:ascii="Palatino Linotype" w:hAnsi="Palatino Linotype"/>
        </w:rPr>
        <w:t xml:space="preserve">osnovnim ciljevima rada turističkih zajednica, a to su: </w:t>
      </w:r>
    </w:p>
    <w:p w:rsidR="00CB49E7" w:rsidRPr="0001619A" w:rsidRDefault="00CB49E7" w:rsidP="00CB49E7">
      <w:pPr>
        <w:jc w:val="both"/>
        <w:rPr>
          <w:rFonts w:ascii="Palatino Linotype" w:hAnsi="Palatino Linotype"/>
        </w:rPr>
      </w:pPr>
    </w:p>
    <w:p w:rsidR="00CB49E7" w:rsidRPr="0001619A" w:rsidRDefault="00CB49E7" w:rsidP="00CB49E7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Palatino Linotype" w:hAnsi="Palatino Linotype"/>
        </w:rPr>
      </w:pPr>
      <w:r w:rsidRPr="0001619A">
        <w:rPr>
          <w:rFonts w:ascii="Palatino Linotype" w:hAnsi="Palatino Linotype"/>
          <w:bCs/>
        </w:rPr>
        <w:t>razvoj i marketing destinacije</w:t>
      </w:r>
      <w:r w:rsidRPr="0001619A">
        <w:rPr>
          <w:rFonts w:ascii="Palatino Linotype" w:hAnsi="Palatino Linotype"/>
        </w:rPr>
        <w:t xml:space="preserve"> kroz koordiniranje ključnih aktivnosti turističkog razvoja (planiranje, razvoj turističkih proizvoda u destinaciji, financiranje, donošenje i provedba odluka), u skladu s dokumentima kojima se definira nacional</w:t>
      </w:r>
      <w:r w:rsidR="005316C9">
        <w:rPr>
          <w:rFonts w:ascii="Palatino Linotype" w:hAnsi="Palatino Linotype"/>
        </w:rPr>
        <w:t xml:space="preserve">na strategija razvoja turizma </w:t>
      </w:r>
      <w:r w:rsidRPr="0001619A">
        <w:rPr>
          <w:rFonts w:ascii="Palatino Linotype" w:hAnsi="Palatino Linotype"/>
        </w:rPr>
        <w:t xml:space="preserve"> </w:t>
      </w:r>
    </w:p>
    <w:p w:rsidR="00CB49E7" w:rsidRPr="0001619A" w:rsidRDefault="00CB49E7" w:rsidP="00CB49E7">
      <w:pPr>
        <w:pStyle w:val="ListParagraph"/>
        <w:jc w:val="both"/>
        <w:rPr>
          <w:rFonts w:ascii="Palatino Linotype" w:hAnsi="Palatino Linotype"/>
        </w:rPr>
      </w:pPr>
    </w:p>
    <w:p w:rsidR="00CB49E7" w:rsidRPr="0001619A" w:rsidRDefault="00CB49E7" w:rsidP="00CB49E7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Palatino Linotype" w:hAnsi="Palatino Linotype"/>
        </w:rPr>
      </w:pPr>
      <w:r w:rsidRPr="0001619A">
        <w:rPr>
          <w:rFonts w:ascii="Palatino Linotype" w:hAnsi="Palatino Linotype"/>
          <w:bCs/>
        </w:rPr>
        <w:t xml:space="preserve">osiguravanje cjelovitije zastupljenosti specifičnih lokalnih/regionalnih interesa </w:t>
      </w:r>
      <w:r w:rsidRPr="0001619A">
        <w:rPr>
          <w:rFonts w:ascii="Palatino Linotype" w:hAnsi="Palatino Linotype"/>
        </w:rPr>
        <w:t>kroz jačanje lokalne/regionalne inicijative i povezivanje dionika na lokalnom/regionalnom nivou radi stvaranja međunarodno konkurentnih turističkih proizvoda.</w:t>
      </w:r>
    </w:p>
    <w:p w:rsidR="00CB49E7" w:rsidRPr="0001619A" w:rsidRDefault="00CB49E7" w:rsidP="00CB49E7">
      <w:pPr>
        <w:pStyle w:val="ListParagraph"/>
        <w:jc w:val="both"/>
        <w:rPr>
          <w:rFonts w:ascii="Palatino Linotype" w:hAnsi="Palatino Linotype"/>
          <w:bCs/>
        </w:rPr>
      </w:pPr>
    </w:p>
    <w:p w:rsidR="00CB49E7" w:rsidRPr="0001619A" w:rsidRDefault="00CB49E7" w:rsidP="00CB49E7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Palatino Linotype" w:hAnsi="Palatino Linotype"/>
        </w:rPr>
      </w:pPr>
      <w:r w:rsidRPr="0001619A">
        <w:rPr>
          <w:rFonts w:ascii="Palatino Linotype" w:hAnsi="Palatino Linotype"/>
          <w:bCs/>
        </w:rPr>
        <w:t>poboljšanje uvjeta boravka turista u destinaciji</w:t>
      </w:r>
      <w:r w:rsidRPr="0001619A">
        <w:rPr>
          <w:rFonts w:ascii="Palatino Linotype" w:hAnsi="Palatino Linotype"/>
          <w:b/>
          <w:bCs/>
        </w:rPr>
        <w:t xml:space="preserve"> </w:t>
      </w:r>
      <w:r w:rsidRPr="0001619A">
        <w:rPr>
          <w:rFonts w:ascii="Palatino Linotype" w:hAnsi="Palatino Linotype"/>
        </w:rPr>
        <w:t>te razvijanje svijesti o važnosti i gospodarskim, društvenim i drugim učincima turizma, kao i potrebi i važnosti očuvanja i unaprjeđenja svih elemenata turističke resursne osnove određene destinacije, a osobito zaštite okoliša, kao i prirodne i kulturne baštine sukladno načelima održivog razvoja.</w:t>
      </w:r>
    </w:p>
    <w:p w:rsidR="00CB49E7" w:rsidRPr="007E136F" w:rsidRDefault="00CB49E7" w:rsidP="00CB49E7">
      <w:pPr>
        <w:pStyle w:val="ListParagraph"/>
        <w:rPr>
          <w:rFonts w:ascii="Palatino Linotype" w:hAnsi="Palatino Linotype"/>
          <w:color w:val="FF0000"/>
        </w:rPr>
      </w:pPr>
    </w:p>
    <w:p w:rsidR="00296075" w:rsidRDefault="00CB49E7" w:rsidP="00CB49E7">
      <w:pPr>
        <w:spacing w:after="160" w:line="259" w:lineRule="auto"/>
        <w:jc w:val="both"/>
        <w:rPr>
          <w:rFonts w:ascii="Palatino Linotype" w:hAnsi="Palatino Linotype"/>
          <w:color w:val="FF0000"/>
          <w:sz w:val="16"/>
          <w:szCs w:val="16"/>
        </w:rPr>
      </w:pPr>
      <w:r w:rsidRPr="0001619A">
        <w:rPr>
          <w:rFonts w:ascii="Palatino Linotype" w:hAnsi="Palatino Linotype"/>
        </w:rPr>
        <w:t xml:space="preserve">te smjernicama Glavnog plana razvoja turizma Splitsko – dalmatinske županije kao i nekim odrednicama </w:t>
      </w:r>
      <w:r w:rsidR="00296075" w:rsidRPr="0001619A">
        <w:rPr>
          <w:rFonts w:ascii="Palatino Linotype" w:hAnsi="Palatino Linotype"/>
        </w:rPr>
        <w:t xml:space="preserve">Strategije razvoja turizma na području Grada Supetra u razdoblju od 2016 – 2020.g. </w:t>
      </w:r>
      <w:r w:rsidR="00DE18C9" w:rsidRPr="0001619A">
        <w:rPr>
          <w:rFonts w:ascii="Palatino Linotype" w:hAnsi="Palatino Linotype"/>
        </w:rPr>
        <w:t xml:space="preserve"> </w:t>
      </w:r>
      <w:r w:rsidR="00296075" w:rsidRPr="0001619A">
        <w:rPr>
          <w:rFonts w:ascii="Palatino Linotype" w:hAnsi="Palatino Linotype"/>
        </w:rPr>
        <w:t xml:space="preserve">uz napomenu kako smo planirane aktivnosti  prilagodili </w:t>
      </w:r>
      <w:r w:rsidR="005316C9">
        <w:rPr>
          <w:rFonts w:ascii="Palatino Linotype" w:hAnsi="Palatino Linotype"/>
        </w:rPr>
        <w:t xml:space="preserve">još uvijek aktualnoj </w:t>
      </w:r>
      <w:r w:rsidR="00296075" w:rsidRPr="0001619A">
        <w:rPr>
          <w:rFonts w:ascii="Palatino Linotype" w:hAnsi="Palatino Linotype"/>
        </w:rPr>
        <w:t>situaciji uzrokovanoj pandemijom u kojoj se svi nalazimo.</w:t>
      </w:r>
      <w:r w:rsidR="00296075" w:rsidRPr="0001619A">
        <w:rPr>
          <w:rFonts w:ascii="Palatino Linotype" w:hAnsi="Palatino Linotype"/>
          <w:color w:val="FF0000"/>
          <w:sz w:val="16"/>
          <w:szCs w:val="16"/>
        </w:rPr>
        <w:t xml:space="preserve">  </w:t>
      </w:r>
    </w:p>
    <w:p w:rsidR="00CE363B" w:rsidRDefault="00CE363B" w:rsidP="00CE363B">
      <w:pPr>
        <w:spacing w:after="160" w:line="259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 trenutku pisanja ovog dokumenta na snazi je zajednički dogovor svih turističkih zajednica o </w:t>
      </w:r>
      <w:r w:rsidR="00D609EA">
        <w:rPr>
          <w:rFonts w:ascii="Palatino Linotype" w:hAnsi="Palatino Linotype"/>
        </w:rPr>
        <w:t xml:space="preserve">pozitivnoj </w:t>
      </w:r>
      <w:r>
        <w:rPr>
          <w:rFonts w:ascii="Palatino Linotype" w:hAnsi="Palatino Linotype"/>
        </w:rPr>
        <w:t>namjeri projektnog udruživanja turističkih zajednica otoka Brača u 2022.g. na projektima integriranog upravljanja kvalitetom u destinaciji Brač te razvoju turističkih outdoor projekata i programa s posebnim naglaskom na pro</w:t>
      </w:r>
      <w:r w:rsidR="00D749C3">
        <w:rPr>
          <w:rFonts w:ascii="Palatino Linotype" w:hAnsi="Palatino Linotype"/>
        </w:rPr>
        <w:t>j</w:t>
      </w:r>
      <w:r>
        <w:rPr>
          <w:rFonts w:ascii="Palatino Linotype" w:hAnsi="Palatino Linotype"/>
        </w:rPr>
        <w:t xml:space="preserve">ekt Turističko – planinarske staze „Via Brattia“. </w:t>
      </w:r>
    </w:p>
    <w:p w:rsidR="003A38C9" w:rsidRPr="00C1700B" w:rsidRDefault="00511165" w:rsidP="00CE363B">
      <w:pPr>
        <w:spacing w:after="160" w:line="259" w:lineRule="auto"/>
        <w:jc w:val="both"/>
        <w:rPr>
          <w:rFonts w:ascii="Palatino Linotype" w:hAnsi="Palatino Linotype"/>
        </w:rPr>
      </w:pPr>
      <w:r w:rsidRPr="00C1700B">
        <w:rPr>
          <w:rFonts w:ascii="Palatino Linotype" w:hAnsi="Palatino Linotype"/>
        </w:rPr>
        <w:t xml:space="preserve">S obzirom na </w:t>
      </w:r>
      <w:r w:rsidR="00C1700B">
        <w:rPr>
          <w:rFonts w:ascii="Palatino Linotype" w:hAnsi="Palatino Linotype"/>
        </w:rPr>
        <w:t xml:space="preserve">i dalje </w:t>
      </w:r>
      <w:r w:rsidR="004B2A55" w:rsidRPr="00C1700B">
        <w:rPr>
          <w:rFonts w:ascii="Palatino Linotype" w:hAnsi="Palatino Linotype"/>
        </w:rPr>
        <w:t xml:space="preserve">neizvjestan </w:t>
      </w:r>
      <w:r w:rsidRPr="00C1700B">
        <w:rPr>
          <w:rFonts w:ascii="Palatino Linotype" w:hAnsi="Palatino Linotype"/>
        </w:rPr>
        <w:t>kontekst u kojem se kao društvo ali i organizacija nalazimo predlažem da osnovna usmjerenja našeg rada</w:t>
      </w:r>
      <w:r w:rsidR="00C1700B">
        <w:rPr>
          <w:rFonts w:ascii="Palatino Linotype" w:hAnsi="Palatino Linotype"/>
        </w:rPr>
        <w:t xml:space="preserve"> u 2022.g.</w:t>
      </w:r>
      <w:r w:rsidR="004B2A55" w:rsidRPr="00C1700B">
        <w:rPr>
          <w:rFonts w:ascii="Palatino Linotype" w:hAnsi="Palatino Linotype"/>
        </w:rPr>
        <w:t>,</w:t>
      </w:r>
      <w:r w:rsidRPr="00C1700B">
        <w:rPr>
          <w:rFonts w:ascii="Palatino Linotype" w:hAnsi="Palatino Linotype"/>
        </w:rPr>
        <w:t xml:space="preserve"> u zakonom definiranim zadaćama i aktivnostima budu:</w:t>
      </w:r>
      <w:r w:rsidR="00C1700B">
        <w:rPr>
          <w:rFonts w:ascii="Palatino Linotype" w:hAnsi="Palatino Linotype"/>
        </w:rPr>
        <w:t xml:space="preserve"> </w:t>
      </w:r>
    </w:p>
    <w:p w:rsidR="00751837" w:rsidRPr="00C1700B" w:rsidRDefault="00751837" w:rsidP="006B07F6">
      <w:pPr>
        <w:ind w:left="2832"/>
        <w:jc w:val="both"/>
        <w:rPr>
          <w:rFonts w:ascii="Palatino Linotype" w:hAnsi="Palatino Linotype"/>
          <w:sz w:val="16"/>
          <w:szCs w:val="16"/>
        </w:rPr>
      </w:pPr>
    </w:p>
    <w:p w:rsidR="00CE363B" w:rsidRDefault="00CE363B" w:rsidP="00666C97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projektno udruživanje turističkih zajednica </w:t>
      </w:r>
      <w:r w:rsidR="00CA28A9">
        <w:rPr>
          <w:rFonts w:ascii="Palatino Linotype" w:hAnsi="Palatino Linotype"/>
        </w:rPr>
        <w:t xml:space="preserve">otoka Brača </w:t>
      </w:r>
    </w:p>
    <w:p w:rsidR="00CE363B" w:rsidRDefault="00CE363B" w:rsidP="00CE363B">
      <w:pPr>
        <w:pStyle w:val="ListParagraph"/>
        <w:jc w:val="both"/>
        <w:rPr>
          <w:rFonts w:ascii="Palatino Linotype" w:hAnsi="Palatino Linotype"/>
        </w:rPr>
      </w:pPr>
    </w:p>
    <w:p w:rsidR="0083649C" w:rsidRPr="00C1700B" w:rsidRDefault="00C1700B" w:rsidP="00666C97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C1700B">
        <w:rPr>
          <w:rFonts w:ascii="Palatino Linotype" w:hAnsi="Palatino Linotype"/>
        </w:rPr>
        <w:t>p</w:t>
      </w:r>
      <w:r w:rsidR="002A311E" w:rsidRPr="00C1700B">
        <w:rPr>
          <w:rFonts w:ascii="Palatino Linotype" w:hAnsi="Palatino Linotype"/>
        </w:rPr>
        <w:t>otpora</w:t>
      </w:r>
      <w:r w:rsidRPr="00C1700B">
        <w:rPr>
          <w:rFonts w:ascii="Palatino Linotype" w:hAnsi="Palatino Linotype"/>
        </w:rPr>
        <w:t xml:space="preserve"> </w:t>
      </w:r>
      <w:r w:rsidR="00DA0DC9" w:rsidRPr="00C1700B">
        <w:rPr>
          <w:rFonts w:ascii="Palatino Linotype" w:hAnsi="Palatino Linotype"/>
        </w:rPr>
        <w:t xml:space="preserve">velikim </w:t>
      </w:r>
      <w:r w:rsidR="0083649C" w:rsidRPr="00C1700B">
        <w:rPr>
          <w:rFonts w:ascii="Palatino Linotype" w:hAnsi="Palatino Linotype"/>
        </w:rPr>
        <w:t xml:space="preserve">turističkim agencijama </w:t>
      </w:r>
      <w:r w:rsidR="002A311E" w:rsidRPr="00C1700B">
        <w:rPr>
          <w:rFonts w:ascii="Palatino Linotype" w:hAnsi="Palatino Linotype"/>
        </w:rPr>
        <w:t>za marketing</w:t>
      </w:r>
      <w:r w:rsidR="00DA0DC9" w:rsidRPr="00C1700B">
        <w:rPr>
          <w:rFonts w:ascii="Palatino Linotype" w:hAnsi="Palatino Linotype"/>
        </w:rPr>
        <w:t xml:space="preserve"> turističkih paketa i proizvoda</w:t>
      </w:r>
      <w:r w:rsidR="002A311E" w:rsidRPr="00C1700B">
        <w:rPr>
          <w:rFonts w:ascii="Palatino Linotype" w:hAnsi="Palatino Linotype"/>
        </w:rPr>
        <w:t xml:space="preserve"> naših hotelskih kuća </w:t>
      </w:r>
      <w:r w:rsidRPr="00C1700B">
        <w:rPr>
          <w:rFonts w:ascii="Palatino Linotype" w:hAnsi="Palatino Linotype"/>
        </w:rPr>
        <w:t xml:space="preserve">online, u agencijskim katalozima i preko udruženog oglašavanja </w:t>
      </w:r>
    </w:p>
    <w:p w:rsidR="00C1700B" w:rsidRPr="00C1700B" w:rsidRDefault="00C1700B" w:rsidP="00C1700B">
      <w:pPr>
        <w:pStyle w:val="ListParagraph"/>
        <w:jc w:val="both"/>
        <w:rPr>
          <w:rFonts w:ascii="Palatino Linotype" w:hAnsi="Palatino Linotype"/>
          <w:sz w:val="16"/>
          <w:szCs w:val="16"/>
        </w:rPr>
      </w:pPr>
    </w:p>
    <w:p w:rsidR="00C1700B" w:rsidRPr="00C1700B" w:rsidRDefault="00C1700B" w:rsidP="00666C97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C1700B">
        <w:rPr>
          <w:rFonts w:ascii="Palatino Linotype" w:hAnsi="Palatino Linotype"/>
        </w:rPr>
        <w:t xml:space="preserve">povećanje broja manifestacija s posebnim naglaskom na manifestacije u pred i posezoni preko kojih se očekuje dolazak većeg broja turista u destinaciju </w:t>
      </w:r>
    </w:p>
    <w:p w:rsidR="00271AC4" w:rsidRPr="00C1700B" w:rsidRDefault="00271AC4" w:rsidP="00271AC4">
      <w:pPr>
        <w:pStyle w:val="ListParagraph"/>
        <w:jc w:val="both"/>
        <w:rPr>
          <w:rFonts w:ascii="Palatino Linotype" w:hAnsi="Palatino Linotype"/>
          <w:b/>
          <w:sz w:val="16"/>
          <w:szCs w:val="16"/>
        </w:rPr>
      </w:pPr>
    </w:p>
    <w:p w:rsidR="002A3963" w:rsidRPr="00C1700B" w:rsidRDefault="004B2A55" w:rsidP="00404681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C1700B">
        <w:rPr>
          <w:rFonts w:ascii="Palatino Linotype" w:hAnsi="Palatino Linotype"/>
        </w:rPr>
        <w:lastRenderedPageBreak/>
        <w:t xml:space="preserve">značajnije aktivnosti na društvenim mrežama i internetu </w:t>
      </w:r>
      <w:r w:rsidR="005316C9">
        <w:rPr>
          <w:rFonts w:ascii="Palatino Linotype" w:hAnsi="Palatino Linotype"/>
        </w:rPr>
        <w:t xml:space="preserve">s posebnim naglaskom na kreiranje našeg djela nacionalnog </w:t>
      </w:r>
      <w:r w:rsidR="005316C9" w:rsidRPr="005316C9">
        <w:rPr>
          <w:rFonts w:ascii="Palatino Linotype" w:hAnsi="Palatino Linotype"/>
        </w:rPr>
        <w:t xml:space="preserve">portala </w:t>
      </w:r>
      <w:hyperlink r:id="rId9" w:history="1">
        <w:r w:rsidR="005316C9" w:rsidRPr="005316C9">
          <w:rPr>
            <w:rStyle w:val="Hyperlink"/>
            <w:rFonts w:ascii="Palatino Linotype" w:hAnsi="Palatino Linotype"/>
            <w:color w:val="auto"/>
            <w:u w:val="none"/>
          </w:rPr>
          <w:t>www.croatia.hr</w:t>
        </w:r>
      </w:hyperlink>
      <w:r w:rsidR="005316C9">
        <w:rPr>
          <w:rFonts w:ascii="Palatino Linotype" w:hAnsi="Palatino Linotype"/>
        </w:rPr>
        <w:t xml:space="preserve"> </w:t>
      </w:r>
    </w:p>
    <w:p w:rsidR="00C1700B" w:rsidRPr="00C1700B" w:rsidRDefault="00C1700B" w:rsidP="00C1700B">
      <w:pPr>
        <w:pStyle w:val="ListParagraph"/>
        <w:jc w:val="both"/>
        <w:rPr>
          <w:rFonts w:ascii="Palatino Linotype" w:hAnsi="Palatino Linotype"/>
          <w:sz w:val="16"/>
          <w:szCs w:val="16"/>
        </w:rPr>
      </w:pPr>
    </w:p>
    <w:p w:rsidR="002A3963" w:rsidRPr="00C1700B" w:rsidRDefault="00C1700B" w:rsidP="00666C97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C1700B">
        <w:rPr>
          <w:rFonts w:ascii="Palatino Linotype" w:hAnsi="Palatino Linotype"/>
        </w:rPr>
        <w:t xml:space="preserve">nastavak poslova </w:t>
      </w:r>
      <w:r w:rsidR="002A3963" w:rsidRPr="00C1700B">
        <w:rPr>
          <w:rFonts w:ascii="Palatino Linotype" w:hAnsi="Palatino Linotype"/>
        </w:rPr>
        <w:t xml:space="preserve">digitalizacija naših proizvoda i usluga </w:t>
      </w:r>
    </w:p>
    <w:p w:rsidR="00271AC4" w:rsidRPr="00C1700B" w:rsidRDefault="00271AC4" w:rsidP="00271AC4">
      <w:pPr>
        <w:jc w:val="both"/>
        <w:rPr>
          <w:rFonts w:ascii="Palatino Linotype" w:hAnsi="Palatino Linotype"/>
          <w:sz w:val="16"/>
          <w:szCs w:val="16"/>
        </w:rPr>
      </w:pPr>
    </w:p>
    <w:p w:rsidR="0083649C" w:rsidRPr="00C1700B" w:rsidRDefault="00117B54" w:rsidP="00666C97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C1700B">
        <w:rPr>
          <w:rFonts w:ascii="Palatino Linotype" w:hAnsi="Palatino Linotype"/>
        </w:rPr>
        <w:t>održavanje</w:t>
      </w:r>
      <w:r w:rsidR="008267AE" w:rsidRPr="00C1700B">
        <w:rPr>
          <w:rFonts w:ascii="Palatino Linotype" w:hAnsi="Palatino Linotype"/>
        </w:rPr>
        <w:t xml:space="preserve">/nadogradnja postojećih </w:t>
      </w:r>
      <w:r w:rsidR="004B2A55" w:rsidRPr="00C1700B">
        <w:rPr>
          <w:rFonts w:ascii="Palatino Linotype" w:hAnsi="Palatino Linotype"/>
        </w:rPr>
        <w:t xml:space="preserve">turističkih </w:t>
      </w:r>
      <w:r w:rsidR="0083649C" w:rsidRPr="00C1700B">
        <w:rPr>
          <w:rFonts w:ascii="Palatino Linotype" w:hAnsi="Palatino Linotype"/>
        </w:rPr>
        <w:t xml:space="preserve">proizvoda i projekata </w:t>
      </w:r>
      <w:r w:rsidR="00C1700B" w:rsidRPr="00C1700B">
        <w:rPr>
          <w:rFonts w:ascii="Palatino Linotype" w:hAnsi="Palatino Linotype"/>
        </w:rPr>
        <w:t xml:space="preserve">te </w:t>
      </w:r>
    </w:p>
    <w:p w:rsidR="00C1700B" w:rsidRPr="00C1700B" w:rsidRDefault="00C1700B" w:rsidP="00C1700B">
      <w:pPr>
        <w:pStyle w:val="ListParagraph"/>
        <w:rPr>
          <w:rFonts w:ascii="Palatino Linotype" w:hAnsi="Palatino Linotype"/>
          <w:sz w:val="16"/>
          <w:szCs w:val="16"/>
        </w:rPr>
      </w:pPr>
    </w:p>
    <w:p w:rsidR="00C1700B" w:rsidRPr="00C1700B" w:rsidRDefault="00C1700B" w:rsidP="00666C97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</w:rPr>
      </w:pPr>
      <w:r w:rsidRPr="00C1700B">
        <w:rPr>
          <w:rFonts w:ascii="Palatino Linotype" w:hAnsi="Palatino Linotype"/>
        </w:rPr>
        <w:t>projekt kontinuiranog integriranog upravljanja u destinaciji (IQM</w:t>
      </w:r>
      <w:r w:rsidR="00D609EA">
        <w:rPr>
          <w:rFonts w:ascii="Palatino Linotype" w:hAnsi="Palatino Linotype"/>
        </w:rPr>
        <w:t xml:space="preserve"> Destination Brač</w:t>
      </w:r>
      <w:r w:rsidRPr="00C1700B">
        <w:rPr>
          <w:rFonts w:ascii="Palatino Linotype" w:hAnsi="Palatino Linotype"/>
        </w:rPr>
        <w:t xml:space="preserve">) </w:t>
      </w:r>
    </w:p>
    <w:p w:rsidR="00271AC4" w:rsidRPr="00C1700B" w:rsidRDefault="00271AC4" w:rsidP="00271AC4">
      <w:pPr>
        <w:pStyle w:val="ListParagraph"/>
        <w:jc w:val="both"/>
        <w:rPr>
          <w:rFonts w:ascii="Palatino Linotype" w:hAnsi="Palatino Linotype"/>
          <w:b/>
          <w:sz w:val="16"/>
          <w:szCs w:val="16"/>
        </w:rPr>
      </w:pPr>
    </w:p>
    <w:p w:rsidR="00FE7315" w:rsidRPr="005316C9" w:rsidRDefault="00271AC4" w:rsidP="00271AC4">
      <w:pPr>
        <w:jc w:val="both"/>
        <w:rPr>
          <w:rFonts w:ascii="Palatino Linotype" w:hAnsi="Palatino Linotype"/>
        </w:rPr>
      </w:pPr>
      <w:r w:rsidRPr="005316C9">
        <w:rPr>
          <w:rFonts w:ascii="Palatino Linotype" w:hAnsi="Palatino Linotype"/>
        </w:rPr>
        <w:t>Osim ovih nekoliko</w:t>
      </w:r>
      <w:r w:rsidR="004B2A55" w:rsidRPr="005316C9">
        <w:rPr>
          <w:rFonts w:ascii="Palatino Linotype" w:hAnsi="Palatino Linotype"/>
        </w:rPr>
        <w:t xml:space="preserve"> gore navedenih usmjerenja u ovim nepredvidivim i </w:t>
      </w:r>
      <w:r w:rsidR="00E31313" w:rsidRPr="005316C9">
        <w:rPr>
          <w:rFonts w:ascii="Palatino Linotype" w:hAnsi="Palatino Linotype"/>
        </w:rPr>
        <w:t>neizvjesnim vremenima razvijati će</w:t>
      </w:r>
      <w:r w:rsidR="004B2A55" w:rsidRPr="005316C9">
        <w:rPr>
          <w:rFonts w:ascii="Palatino Linotype" w:hAnsi="Palatino Linotype"/>
        </w:rPr>
        <w:t xml:space="preserve">mo i dalje </w:t>
      </w:r>
      <w:r w:rsidR="00E31313" w:rsidRPr="005316C9">
        <w:rPr>
          <w:rFonts w:ascii="Palatino Linotype" w:hAnsi="Palatino Linotype"/>
        </w:rPr>
        <w:t>suradnju</w:t>
      </w:r>
      <w:r w:rsidR="00D22B91" w:rsidRPr="005316C9">
        <w:rPr>
          <w:rFonts w:ascii="Palatino Linotype" w:hAnsi="Palatino Linotype"/>
        </w:rPr>
        <w:t xml:space="preserve"> sa Srednjom školom „Brač“ na popul</w:t>
      </w:r>
      <w:r w:rsidR="00D749C3">
        <w:rPr>
          <w:rFonts w:ascii="Palatino Linotype" w:hAnsi="Palatino Linotype"/>
        </w:rPr>
        <w:t>arizaciji</w:t>
      </w:r>
      <w:r w:rsidR="00E31313" w:rsidRPr="005316C9">
        <w:rPr>
          <w:rFonts w:ascii="Palatino Linotype" w:hAnsi="Palatino Linotype"/>
        </w:rPr>
        <w:t xml:space="preserve"> turističkih smjerova, uključivanju učenika u turističke aktivnosti te sukladno mogućnostima razvijati i druge zajedničke projekte koji ne moraju nužno iziskivati financijska sredstva. </w:t>
      </w:r>
      <w:r w:rsidR="00D22B91" w:rsidRPr="005316C9">
        <w:rPr>
          <w:rFonts w:ascii="Palatino Linotype" w:hAnsi="Palatino Linotype"/>
        </w:rPr>
        <w:t xml:space="preserve"> </w:t>
      </w:r>
    </w:p>
    <w:p w:rsidR="00FE7315" w:rsidRPr="007E136F" w:rsidRDefault="00FE7315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</w:rPr>
      </w:pPr>
      <w:r w:rsidRPr="00B07278">
        <w:rPr>
          <w:rFonts w:ascii="Palatino Linotype" w:hAnsi="Palatino Linotype"/>
        </w:rPr>
        <w:t>Od novih projekata planiramo:</w:t>
      </w:r>
    </w:p>
    <w:p w:rsidR="00D749C3" w:rsidRPr="00B07278" w:rsidRDefault="00D749C3" w:rsidP="00271AC4">
      <w:pPr>
        <w:jc w:val="both"/>
        <w:rPr>
          <w:rFonts w:ascii="Palatino Linotype" w:hAnsi="Palatino Linotype"/>
        </w:rPr>
      </w:pPr>
    </w:p>
    <w:p w:rsidR="00B07278" w:rsidRDefault="00B07278" w:rsidP="00B07278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B07278">
        <w:rPr>
          <w:rFonts w:ascii="Palatino Linotype" w:hAnsi="Palatino Linotype"/>
        </w:rPr>
        <w:t>dovršetak tematske staze „Otkrivajući Mirca“ i tis</w:t>
      </w:r>
      <w:r w:rsidR="004137FE">
        <w:rPr>
          <w:rFonts w:ascii="Palatino Linotype" w:hAnsi="Palatino Linotype"/>
        </w:rPr>
        <w:t>ak pripadajućeg letka s kartom</w:t>
      </w:r>
    </w:p>
    <w:p w:rsidR="004137FE" w:rsidRPr="00B07278" w:rsidRDefault="004137FE" w:rsidP="004137FE">
      <w:pPr>
        <w:pStyle w:val="ListParagraph"/>
        <w:ind w:left="862"/>
        <w:jc w:val="both"/>
        <w:rPr>
          <w:rFonts w:ascii="Palatino Linotype" w:hAnsi="Palatino Linotype"/>
        </w:rPr>
      </w:pPr>
    </w:p>
    <w:p w:rsidR="00B07278" w:rsidRDefault="00B07278" w:rsidP="00B07278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B07278">
        <w:rPr>
          <w:rFonts w:ascii="Palatino Linotype" w:hAnsi="Palatino Linotype"/>
        </w:rPr>
        <w:t>ponovni tisak letka s kartom K</w:t>
      </w:r>
      <w:r w:rsidR="004137FE">
        <w:rPr>
          <w:rFonts w:ascii="Palatino Linotype" w:hAnsi="Palatino Linotype"/>
        </w:rPr>
        <w:t>ulturnog đira „Dan s Rendićem“</w:t>
      </w:r>
    </w:p>
    <w:p w:rsidR="004137FE" w:rsidRPr="004137FE" w:rsidRDefault="004137FE" w:rsidP="004137FE">
      <w:pPr>
        <w:jc w:val="both"/>
        <w:rPr>
          <w:rFonts w:ascii="Palatino Linotype" w:hAnsi="Palatino Linotype"/>
        </w:rPr>
      </w:pPr>
    </w:p>
    <w:p w:rsidR="00B07278" w:rsidRDefault="00B07278" w:rsidP="00B07278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B07278">
        <w:rPr>
          <w:rFonts w:ascii="Palatino Linotype" w:hAnsi="Palatino Linotype"/>
        </w:rPr>
        <w:t>redizajn i tisak nove bl</w:t>
      </w:r>
      <w:r w:rsidR="004137FE">
        <w:rPr>
          <w:rFonts w:ascii="Palatino Linotype" w:hAnsi="Palatino Linotype"/>
        </w:rPr>
        <w:t>ok karte Supetra i otoka Brača</w:t>
      </w:r>
    </w:p>
    <w:p w:rsidR="004137FE" w:rsidRPr="004137FE" w:rsidRDefault="004137FE" w:rsidP="004137FE">
      <w:pPr>
        <w:jc w:val="both"/>
        <w:rPr>
          <w:rFonts w:ascii="Palatino Linotype" w:hAnsi="Palatino Linotype"/>
        </w:rPr>
      </w:pPr>
    </w:p>
    <w:p w:rsidR="00B07278" w:rsidRDefault="00B07278" w:rsidP="00B07278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B07278">
        <w:rPr>
          <w:rFonts w:ascii="Palatino Linotype" w:hAnsi="Palatino Linotype"/>
        </w:rPr>
        <w:t>projekt</w:t>
      </w:r>
      <w:r w:rsidR="002E4A9E">
        <w:rPr>
          <w:rFonts w:ascii="Palatino Linotype" w:hAnsi="Palatino Linotype"/>
        </w:rPr>
        <w:t xml:space="preserve"> brandiranja gourmet destinacije</w:t>
      </w:r>
      <w:r w:rsidRPr="00B07278">
        <w:rPr>
          <w:rFonts w:ascii="Palatino Linotype" w:hAnsi="Palatino Linotype"/>
        </w:rPr>
        <w:t xml:space="preserve"> </w:t>
      </w:r>
      <w:r w:rsidR="002E4A9E">
        <w:rPr>
          <w:rFonts w:ascii="Palatino Linotype" w:hAnsi="Palatino Linotype"/>
        </w:rPr>
        <w:t>radnog naziva „Vrata okusa Brača“</w:t>
      </w:r>
      <w:r w:rsidRPr="00B07278">
        <w:rPr>
          <w:rFonts w:ascii="Palatino Linotype" w:hAnsi="Palatino Linotype"/>
        </w:rPr>
        <w:t xml:space="preserve"> te </w:t>
      </w:r>
    </w:p>
    <w:p w:rsidR="004137FE" w:rsidRPr="004137FE" w:rsidRDefault="004137FE" w:rsidP="004137FE">
      <w:pPr>
        <w:jc w:val="both"/>
        <w:rPr>
          <w:rFonts w:ascii="Palatino Linotype" w:hAnsi="Palatino Linotype"/>
        </w:rPr>
      </w:pPr>
    </w:p>
    <w:p w:rsidR="00117B54" w:rsidRDefault="00B07278" w:rsidP="00B07278">
      <w:pPr>
        <w:pStyle w:val="ListParagraph"/>
        <w:numPr>
          <w:ilvl w:val="0"/>
          <w:numId w:val="20"/>
        </w:numPr>
        <w:jc w:val="both"/>
        <w:rPr>
          <w:rFonts w:ascii="Palatino Linotype" w:hAnsi="Palatino Linotype"/>
        </w:rPr>
      </w:pPr>
      <w:r w:rsidRPr="00B07278">
        <w:rPr>
          <w:rFonts w:ascii="Palatino Linotype" w:hAnsi="Palatino Linotype"/>
        </w:rPr>
        <w:t xml:space="preserve">u suradnji s Gradom Supetrom poraditi na poboljšanju uvjeta boravka nautičara u Supetru i poboljšanju signalizacije na svim plažama Grada Supetra. </w:t>
      </w:r>
    </w:p>
    <w:p w:rsidR="00B07278" w:rsidRDefault="00B07278" w:rsidP="00B07278">
      <w:pPr>
        <w:jc w:val="both"/>
        <w:rPr>
          <w:rFonts w:ascii="Palatino Linotype" w:hAnsi="Palatino Linotype"/>
        </w:rPr>
      </w:pPr>
    </w:p>
    <w:p w:rsidR="00B07278" w:rsidRPr="00B07278" w:rsidRDefault="00B07278" w:rsidP="00B0727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 nastavku su popisane i opisane stavke prihodovne i rashodovne strane </w:t>
      </w:r>
      <w:r w:rsidR="00D32D47">
        <w:rPr>
          <w:rFonts w:ascii="Palatino Linotype" w:hAnsi="Palatino Linotype"/>
        </w:rPr>
        <w:t xml:space="preserve">prijedloga </w:t>
      </w:r>
      <w:r>
        <w:rPr>
          <w:rFonts w:ascii="Palatino Linotype" w:hAnsi="Palatino Linotype"/>
        </w:rPr>
        <w:t xml:space="preserve">našeg </w:t>
      </w:r>
      <w:r w:rsidR="00D61D9D">
        <w:rPr>
          <w:rFonts w:ascii="Palatino Linotype" w:hAnsi="Palatino Linotype"/>
        </w:rPr>
        <w:t xml:space="preserve">Programa rada i pripadajućeg </w:t>
      </w:r>
      <w:r>
        <w:rPr>
          <w:rFonts w:ascii="Palatino Linotype" w:hAnsi="Palatino Linotype"/>
        </w:rPr>
        <w:t xml:space="preserve">financijskog plana. </w:t>
      </w:r>
    </w:p>
    <w:p w:rsidR="00CB49E7" w:rsidRDefault="00CB49E7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B07278" w:rsidRDefault="00B07278" w:rsidP="00271AC4">
      <w:pPr>
        <w:jc w:val="both"/>
        <w:rPr>
          <w:rFonts w:ascii="Palatino Linotype" w:hAnsi="Palatino Linotype"/>
          <w:color w:val="FF0000"/>
        </w:rPr>
      </w:pPr>
    </w:p>
    <w:p w:rsidR="002A7A2E" w:rsidRPr="0096526A" w:rsidRDefault="008548BD" w:rsidP="00026A5A">
      <w:pPr>
        <w:shd w:val="clear" w:color="auto" w:fill="BFBFBF" w:themeFill="background1" w:themeFillShade="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560"/>
        </w:tabs>
        <w:rPr>
          <w:rFonts w:ascii="Palatino Linotype" w:hAnsi="Palatino Linotype"/>
        </w:rPr>
      </w:pPr>
      <w:r w:rsidRPr="0096526A">
        <w:rPr>
          <w:rFonts w:ascii="Palatino Linotype" w:hAnsi="Palatino Linotype"/>
          <w:b/>
        </w:rPr>
        <w:lastRenderedPageBreak/>
        <w:t>P</w:t>
      </w:r>
      <w:r w:rsidR="00895561" w:rsidRPr="0096526A">
        <w:rPr>
          <w:rFonts w:ascii="Palatino Linotype" w:hAnsi="Palatino Linotype"/>
          <w:b/>
        </w:rPr>
        <w:t xml:space="preserve"> </w:t>
      </w:r>
      <w:r w:rsidRPr="0096526A">
        <w:rPr>
          <w:rFonts w:ascii="Palatino Linotype" w:hAnsi="Palatino Linotype"/>
          <w:b/>
        </w:rPr>
        <w:t>R</w:t>
      </w:r>
      <w:r w:rsidR="00895561" w:rsidRPr="0096526A">
        <w:rPr>
          <w:rFonts w:ascii="Palatino Linotype" w:hAnsi="Palatino Linotype"/>
          <w:b/>
        </w:rPr>
        <w:t xml:space="preserve"> </w:t>
      </w:r>
      <w:r w:rsidRPr="0096526A">
        <w:rPr>
          <w:rFonts w:ascii="Palatino Linotype" w:hAnsi="Palatino Linotype"/>
          <w:b/>
        </w:rPr>
        <w:t>I</w:t>
      </w:r>
      <w:r w:rsidR="00895561" w:rsidRPr="0096526A">
        <w:rPr>
          <w:rFonts w:ascii="Palatino Linotype" w:hAnsi="Palatino Linotype"/>
          <w:b/>
        </w:rPr>
        <w:t xml:space="preserve"> </w:t>
      </w:r>
      <w:r w:rsidRPr="0096526A">
        <w:rPr>
          <w:rFonts w:ascii="Palatino Linotype" w:hAnsi="Palatino Linotype"/>
          <w:b/>
        </w:rPr>
        <w:t>H</w:t>
      </w:r>
      <w:r w:rsidR="00895561" w:rsidRPr="0096526A">
        <w:rPr>
          <w:rFonts w:ascii="Palatino Linotype" w:hAnsi="Palatino Linotype"/>
          <w:b/>
        </w:rPr>
        <w:t xml:space="preserve"> </w:t>
      </w:r>
      <w:r w:rsidRPr="0096526A">
        <w:rPr>
          <w:rFonts w:ascii="Palatino Linotype" w:hAnsi="Palatino Linotype"/>
          <w:b/>
        </w:rPr>
        <w:t>O</w:t>
      </w:r>
      <w:r w:rsidR="00895561" w:rsidRPr="0096526A">
        <w:rPr>
          <w:rFonts w:ascii="Palatino Linotype" w:hAnsi="Palatino Linotype"/>
          <w:b/>
        </w:rPr>
        <w:t xml:space="preserve"> </w:t>
      </w:r>
      <w:r w:rsidRPr="0096526A">
        <w:rPr>
          <w:rFonts w:ascii="Palatino Linotype" w:hAnsi="Palatino Linotype"/>
          <w:b/>
        </w:rPr>
        <w:t>D</w:t>
      </w:r>
      <w:r w:rsidR="00895561" w:rsidRPr="0096526A">
        <w:rPr>
          <w:rFonts w:ascii="Palatino Linotype" w:hAnsi="Palatino Linotype"/>
          <w:b/>
        </w:rPr>
        <w:t xml:space="preserve"> </w:t>
      </w:r>
      <w:r w:rsidRPr="0096526A">
        <w:rPr>
          <w:rFonts w:ascii="Palatino Linotype" w:hAnsi="Palatino Linotype"/>
          <w:b/>
        </w:rPr>
        <w:t>I</w:t>
      </w:r>
      <w:r w:rsidR="00063F98" w:rsidRPr="0096526A">
        <w:rPr>
          <w:rFonts w:ascii="Palatino Linotype" w:hAnsi="Palatino Linotype"/>
          <w:b/>
        </w:rPr>
        <w:tab/>
        <w:t xml:space="preserve">  </w:t>
      </w:r>
      <w:r w:rsidR="00D76502" w:rsidRPr="0096526A">
        <w:rPr>
          <w:rFonts w:ascii="Palatino Linotype" w:hAnsi="Palatino Linotype"/>
          <w:b/>
        </w:rPr>
        <w:t xml:space="preserve">   </w:t>
      </w:r>
      <w:r w:rsidR="002A6E40" w:rsidRPr="0096526A">
        <w:rPr>
          <w:rFonts w:ascii="Palatino Linotype" w:hAnsi="Palatino Linotype"/>
          <w:b/>
        </w:rPr>
        <w:tab/>
        <w:t xml:space="preserve">                 </w:t>
      </w:r>
      <w:r w:rsidR="00F5273A" w:rsidRPr="0096526A">
        <w:rPr>
          <w:rFonts w:ascii="Palatino Linotype" w:hAnsi="Palatino Linotype"/>
          <w:b/>
        </w:rPr>
        <w:t xml:space="preserve">  </w:t>
      </w:r>
      <w:r w:rsidR="00063F98" w:rsidRPr="0096526A">
        <w:rPr>
          <w:rFonts w:ascii="Palatino Linotype" w:hAnsi="Palatino Linotype"/>
          <w:b/>
        </w:rPr>
        <w:t xml:space="preserve"> </w:t>
      </w:r>
      <w:r w:rsidR="00BC7855" w:rsidRPr="0096526A">
        <w:rPr>
          <w:rFonts w:ascii="Palatino Linotype" w:hAnsi="Palatino Linotype"/>
          <w:b/>
        </w:rPr>
        <w:t xml:space="preserve">                                        </w:t>
      </w:r>
      <w:r w:rsidR="00271AC4" w:rsidRPr="0096526A">
        <w:rPr>
          <w:rFonts w:ascii="Palatino Linotype" w:hAnsi="Palatino Linotype"/>
          <w:b/>
        </w:rPr>
        <w:t xml:space="preserve"> </w:t>
      </w:r>
      <w:r w:rsidR="001B1A9A" w:rsidRPr="0096526A">
        <w:rPr>
          <w:rFonts w:ascii="Palatino Linotype" w:hAnsi="Palatino Linotype"/>
          <w:b/>
        </w:rPr>
        <w:t xml:space="preserve">               </w:t>
      </w:r>
      <w:r w:rsidR="00E0081A">
        <w:rPr>
          <w:rFonts w:ascii="Palatino Linotype" w:hAnsi="Palatino Linotype"/>
          <w:b/>
        </w:rPr>
        <w:t>2 0</w:t>
      </w:r>
      <w:r w:rsidR="00C816BC" w:rsidRPr="0096526A">
        <w:rPr>
          <w:rFonts w:ascii="Palatino Linotype" w:hAnsi="Palatino Linotype"/>
          <w:b/>
        </w:rPr>
        <w:t>00</w:t>
      </w:r>
      <w:r w:rsidR="00271AC4" w:rsidRPr="0096526A">
        <w:rPr>
          <w:rFonts w:ascii="Palatino Linotype" w:hAnsi="Palatino Linotype"/>
          <w:b/>
        </w:rPr>
        <w:t xml:space="preserve"> 000,00 kn</w:t>
      </w:r>
      <w:r w:rsidR="00411846" w:rsidRPr="0096526A">
        <w:rPr>
          <w:rFonts w:ascii="Palatino Linotype" w:hAnsi="Palatino Linotype"/>
          <w:b/>
        </w:rPr>
        <w:t xml:space="preserve">                            </w:t>
      </w:r>
      <w:r w:rsidR="006E3506" w:rsidRPr="0096526A">
        <w:rPr>
          <w:rFonts w:ascii="Palatino Linotype" w:hAnsi="Palatino Linotype"/>
          <w:b/>
        </w:rPr>
        <w:t xml:space="preserve"> </w:t>
      </w:r>
      <w:r w:rsidR="00EA1B90" w:rsidRPr="0096526A">
        <w:rPr>
          <w:rFonts w:ascii="Palatino Linotype" w:hAnsi="Palatino Linotype"/>
          <w:b/>
        </w:rPr>
        <w:t xml:space="preserve">                                     </w:t>
      </w:r>
      <w:r w:rsidR="004E4FC7" w:rsidRPr="0096526A">
        <w:rPr>
          <w:rFonts w:ascii="Palatino Linotype" w:hAnsi="Palatino Linotype"/>
          <w:b/>
        </w:rPr>
        <w:t xml:space="preserve">                    </w:t>
      </w:r>
    </w:p>
    <w:p w:rsidR="004B56DD" w:rsidRPr="0096526A" w:rsidRDefault="004B56DD" w:rsidP="003A38C9">
      <w:pPr>
        <w:ind w:left="2832"/>
        <w:jc w:val="both"/>
        <w:rPr>
          <w:rFonts w:ascii="Palatino Linotype" w:hAnsi="Palatino Linotype"/>
          <w:sz w:val="16"/>
          <w:szCs w:val="16"/>
        </w:rPr>
      </w:pPr>
    </w:p>
    <w:p w:rsidR="00271AC4" w:rsidRPr="00BC4878" w:rsidRDefault="00561E09" w:rsidP="00271AC4">
      <w:pPr>
        <w:jc w:val="both"/>
        <w:rPr>
          <w:rFonts w:ascii="Palatino Linotype" w:hAnsi="Palatino Linotype"/>
        </w:rPr>
      </w:pPr>
      <w:r w:rsidRPr="00BC4878">
        <w:rPr>
          <w:rFonts w:ascii="Palatino Linotype" w:hAnsi="Palatino Linotype"/>
        </w:rPr>
        <w:t xml:space="preserve">U trenutku pisanja ovog dokumenta na snazi je još uvijek </w:t>
      </w:r>
      <w:r w:rsidR="00E52315">
        <w:rPr>
          <w:rFonts w:ascii="Palatino Linotype" w:hAnsi="Palatino Linotype"/>
        </w:rPr>
        <w:t xml:space="preserve">temeljna </w:t>
      </w:r>
      <w:r w:rsidRPr="00BC4878">
        <w:rPr>
          <w:rFonts w:ascii="Palatino Linotype" w:hAnsi="Palatino Linotype"/>
        </w:rPr>
        <w:t>odluka o visini turističke pristojbe od 350,00 kn po krevetu za privatne iznajmljivače</w:t>
      </w:r>
      <w:r w:rsidR="001F14B0">
        <w:rPr>
          <w:rFonts w:ascii="Palatino Linotype" w:hAnsi="Palatino Linotype"/>
        </w:rPr>
        <w:t xml:space="preserve"> </w:t>
      </w:r>
      <w:r w:rsidRPr="00BC4878">
        <w:rPr>
          <w:rFonts w:ascii="Palatino Linotype" w:hAnsi="Palatino Linotype"/>
        </w:rPr>
        <w:t>kao i odredba od 10,00 kn po noć</w:t>
      </w:r>
      <w:r w:rsidR="001F14B0">
        <w:rPr>
          <w:rFonts w:ascii="Palatino Linotype" w:hAnsi="Palatino Linotype"/>
        </w:rPr>
        <w:t xml:space="preserve">enju u komercijalnim objektima. </w:t>
      </w:r>
    </w:p>
    <w:p w:rsidR="00271AC4" w:rsidRPr="001F14B0" w:rsidRDefault="00271AC4" w:rsidP="00271AC4">
      <w:pPr>
        <w:jc w:val="both"/>
        <w:rPr>
          <w:rFonts w:ascii="Palatino Linotype" w:hAnsi="Palatino Linotype"/>
          <w:sz w:val="18"/>
          <w:szCs w:val="18"/>
        </w:rPr>
      </w:pPr>
    </w:p>
    <w:p w:rsidR="00D609EA" w:rsidRDefault="00A86557" w:rsidP="00271AC4">
      <w:pPr>
        <w:jc w:val="both"/>
        <w:rPr>
          <w:rFonts w:ascii="Palatino Linotype" w:hAnsi="Palatino Linotype"/>
        </w:rPr>
      </w:pPr>
      <w:r w:rsidRPr="00BC4878">
        <w:rPr>
          <w:rFonts w:ascii="Palatino Linotype" w:hAnsi="Palatino Linotype"/>
        </w:rPr>
        <w:t>Za pretpostaviti je kako u 2022.g., zbog dobr</w:t>
      </w:r>
      <w:r w:rsidR="00E52315">
        <w:rPr>
          <w:rFonts w:ascii="Palatino Linotype" w:hAnsi="Palatino Linotype"/>
        </w:rPr>
        <w:t>e turističke sezone 2021.g. u kojoj je visina turističke pristojbe za privatne iznajmljivače bila smanjena za 50%,</w:t>
      </w:r>
      <w:r w:rsidRPr="00BC4878">
        <w:rPr>
          <w:rFonts w:ascii="Palatino Linotype" w:hAnsi="Palatino Linotype"/>
        </w:rPr>
        <w:t xml:space="preserve"> neće doći do smanjivanja iznosa za izn</w:t>
      </w:r>
      <w:r w:rsidR="00BC4878" w:rsidRPr="00BC4878">
        <w:rPr>
          <w:rFonts w:ascii="Palatino Linotype" w:hAnsi="Palatino Linotype"/>
        </w:rPr>
        <w:t>a</w:t>
      </w:r>
      <w:r w:rsidRPr="00BC4878">
        <w:rPr>
          <w:rFonts w:ascii="Palatino Linotype" w:hAnsi="Palatino Linotype"/>
        </w:rPr>
        <w:t>j</w:t>
      </w:r>
      <w:r w:rsidR="00BC4878" w:rsidRPr="00BC4878">
        <w:rPr>
          <w:rFonts w:ascii="Palatino Linotype" w:hAnsi="Palatino Linotype"/>
        </w:rPr>
        <w:t>mljivače privatnog smještaja</w:t>
      </w:r>
      <w:r w:rsidR="001F14B0">
        <w:rPr>
          <w:rFonts w:ascii="Palatino Linotype" w:hAnsi="Palatino Linotype"/>
        </w:rPr>
        <w:t xml:space="preserve">. </w:t>
      </w:r>
    </w:p>
    <w:p w:rsidR="00D609EA" w:rsidRDefault="00D609EA" w:rsidP="00271AC4">
      <w:pPr>
        <w:jc w:val="both"/>
        <w:rPr>
          <w:rFonts w:ascii="Palatino Linotype" w:hAnsi="Palatino Linotype"/>
        </w:rPr>
      </w:pPr>
    </w:p>
    <w:p w:rsidR="00067E95" w:rsidRDefault="001F14B0" w:rsidP="00271AC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Također, z</w:t>
      </w:r>
      <w:r w:rsidR="001A4B5D">
        <w:rPr>
          <w:rFonts w:ascii="Palatino Linotype" w:hAnsi="Palatino Linotype"/>
        </w:rPr>
        <w:t>a očekivati je konačnu stabiliz</w:t>
      </w:r>
      <w:r>
        <w:rPr>
          <w:rFonts w:ascii="Palatino Linotype" w:hAnsi="Palatino Linotype"/>
        </w:rPr>
        <w:t xml:space="preserve">aciju sektora putovanja te se nadamo boljoj turističkoj aktivnosti u hotelima </w:t>
      </w:r>
      <w:r w:rsidR="00BC4878" w:rsidRPr="00BC4878">
        <w:rPr>
          <w:rFonts w:ascii="Palatino Linotype" w:hAnsi="Palatino Linotype"/>
        </w:rPr>
        <w:t xml:space="preserve">u predsezoni nego što je to bilo ove godine. </w:t>
      </w:r>
    </w:p>
    <w:p w:rsidR="001F14B0" w:rsidRPr="001F14B0" w:rsidRDefault="001F14B0" w:rsidP="00271AC4">
      <w:pPr>
        <w:jc w:val="both"/>
        <w:rPr>
          <w:rFonts w:ascii="Palatino Linotype" w:hAnsi="Palatino Linotype"/>
          <w:sz w:val="18"/>
          <w:szCs w:val="18"/>
        </w:rPr>
      </w:pPr>
    </w:p>
    <w:p w:rsidR="00561E09" w:rsidRPr="00BC4878" w:rsidRDefault="001F14B0" w:rsidP="00271AC4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Temeljem ovih gore navedenih pretpostavki</w:t>
      </w:r>
      <w:r w:rsidR="00561E09" w:rsidRPr="00BC4878">
        <w:rPr>
          <w:rFonts w:ascii="Palatino Linotype" w:hAnsi="Palatino Linotype"/>
        </w:rPr>
        <w:t xml:space="preserve"> za poslovnu 202</w:t>
      </w:r>
      <w:r w:rsidR="00BC4878" w:rsidRPr="00BC4878">
        <w:rPr>
          <w:rFonts w:ascii="Palatino Linotype" w:hAnsi="Palatino Linotype"/>
        </w:rPr>
        <w:t>2</w:t>
      </w:r>
      <w:r w:rsidR="00561E09" w:rsidRPr="00BC4878">
        <w:rPr>
          <w:rFonts w:ascii="Palatino Linotype" w:hAnsi="Palatino Linotype"/>
        </w:rPr>
        <w:t>.g.</w:t>
      </w:r>
      <w:r w:rsidR="008A1E10" w:rsidRPr="00BC4878">
        <w:rPr>
          <w:rFonts w:ascii="Palatino Linotype" w:hAnsi="Palatino Linotype"/>
        </w:rPr>
        <w:t xml:space="preserve"> </w:t>
      </w:r>
      <w:r w:rsidR="00561E09" w:rsidRPr="00BC4878">
        <w:rPr>
          <w:rFonts w:ascii="Palatino Linotype" w:hAnsi="Palatino Linotype"/>
        </w:rPr>
        <w:t xml:space="preserve">planiramo stavke prihoda kako slijedi: </w:t>
      </w:r>
    </w:p>
    <w:p w:rsidR="00723EBD" w:rsidRPr="001F14B0" w:rsidRDefault="00723EBD" w:rsidP="00BC7855">
      <w:pPr>
        <w:rPr>
          <w:rFonts w:ascii="Palatino Linotype" w:hAnsi="Palatino Linotype"/>
          <w:b/>
          <w:color w:val="FF0000"/>
          <w:sz w:val="18"/>
          <w:szCs w:val="18"/>
        </w:rPr>
      </w:pPr>
    </w:p>
    <w:p w:rsidR="008548BD" w:rsidRPr="00BC4878" w:rsidRDefault="00D27C83" w:rsidP="007A6C9A">
      <w:pPr>
        <w:shd w:val="clear" w:color="auto" w:fill="D9D9D9" w:themeFill="background1" w:themeFillShade="D9"/>
        <w:rPr>
          <w:rFonts w:ascii="Palatino Linotype" w:hAnsi="Palatino Linotype"/>
          <w:b/>
        </w:rPr>
      </w:pPr>
      <w:r w:rsidRPr="00BC4878">
        <w:rPr>
          <w:rFonts w:ascii="Palatino Linotype" w:hAnsi="Palatino Linotype"/>
          <w:b/>
          <w:highlight w:val="lightGray"/>
        </w:rPr>
        <w:t>1</w:t>
      </w:r>
      <w:r w:rsidR="006421D5" w:rsidRPr="00BC4878">
        <w:rPr>
          <w:rFonts w:ascii="Palatino Linotype" w:hAnsi="Palatino Linotype"/>
          <w:b/>
          <w:highlight w:val="lightGray"/>
        </w:rPr>
        <w:t xml:space="preserve">. </w:t>
      </w:r>
      <w:r w:rsidR="00E92621" w:rsidRPr="00BC4878">
        <w:rPr>
          <w:rFonts w:ascii="Palatino Linotype" w:hAnsi="Palatino Linotype"/>
          <w:b/>
          <w:sz w:val="22"/>
          <w:szCs w:val="22"/>
          <w:highlight w:val="lightGray"/>
        </w:rPr>
        <w:t xml:space="preserve">IZVORNI PRIHODI </w:t>
      </w:r>
      <w:r w:rsidR="00E92621" w:rsidRPr="00BC4878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="00E92621" w:rsidRPr="00BC4878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="00E92621" w:rsidRPr="00BC4878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="00BC7855" w:rsidRPr="00BC4878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="00BC7855" w:rsidRPr="00BC4878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="00BC7855" w:rsidRPr="00BC4878">
        <w:rPr>
          <w:rFonts w:ascii="Palatino Linotype" w:hAnsi="Palatino Linotype"/>
          <w:b/>
          <w:sz w:val="22"/>
          <w:szCs w:val="22"/>
          <w:highlight w:val="lightGray"/>
        </w:rPr>
        <w:tab/>
        <w:t xml:space="preserve">      </w:t>
      </w:r>
      <w:r w:rsidR="00811E1A" w:rsidRPr="00BC4878">
        <w:rPr>
          <w:rFonts w:ascii="Palatino Linotype" w:hAnsi="Palatino Linotype"/>
          <w:b/>
          <w:sz w:val="22"/>
          <w:szCs w:val="22"/>
          <w:highlight w:val="lightGray"/>
        </w:rPr>
        <w:tab/>
        <w:t xml:space="preserve">     </w:t>
      </w:r>
      <w:r w:rsidR="00D46385" w:rsidRPr="00BC4878">
        <w:rPr>
          <w:rFonts w:ascii="Palatino Linotype" w:hAnsi="Palatino Linotype"/>
          <w:b/>
          <w:sz w:val="22"/>
          <w:szCs w:val="22"/>
          <w:highlight w:val="lightGray"/>
        </w:rPr>
        <w:t xml:space="preserve">   </w:t>
      </w:r>
      <w:r w:rsidR="00E92621" w:rsidRPr="00BC4878">
        <w:rPr>
          <w:rFonts w:ascii="Palatino Linotype" w:hAnsi="Palatino Linotype"/>
          <w:b/>
          <w:sz w:val="22"/>
          <w:szCs w:val="22"/>
          <w:highlight w:val="lightGray"/>
        </w:rPr>
        <w:t>1 5</w:t>
      </w:r>
      <w:r w:rsidR="00BC4878" w:rsidRPr="00BC4878">
        <w:rPr>
          <w:rFonts w:ascii="Palatino Linotype" w:hAnsi="Palatino Linotype"/>
          <w:b/>
          <w:sz w:val="22"/>
          <w:szCs w:val="22"/>
          <w:highlight w:val="lightGray"/>
        </w:rPr>
        <w:t>80</w:t>
      </w:r>
      <w:r w:rsidR="008548BD" w:rsidRPr="00BC4878">
        <w:rPr>
          <w:rFonts w:ascii="Palatino Linotype" w:hAnsi="Palatino Linotype"/>
          <w:b/>
          <w:sz w:val="22"/>
          <w:szCs w:val="22"/>
          <w:highlight w:val="lightGray"/>
        </w:rPr>
        <w:t xml:space="preserve"> 000,00 kn</w:t>
      </w:r>
      <w:r w:rsidR="008548BD" w:rsidRPr="00BC4878">
        <w:rPr>
          <w:rFonts w:ascii="Palatino Linotype" w:hAnsi="Palatino Linotype"/>
          <w:b/>
        </w:rPr>
        <w:t xml:space="preserve"> </w:t>
      </w:r>
    </w:p>
    <w:p w:rsidR="006421D5" w:rsidRPr="001F14B0" w:rsidRDefault="006421D5" w:rsidP="008E27D0">
      <w:pPr>
        <w:jc w:val="both"/>
        <w:rPr>
          <w:rFonts w:ascii="Palatino Linotype" w:hAnsi="Palatino Linotype"/>
          <w:sz w:val="18"/>
          <w:szCs w:val="18"/>
        </w:rPr>
      </w:pPr>
    </w:p>
    <w:p w:rsidR="008E27D0" w:rsidRPr="00BC4878" w:rsidRDefault="00E92621" w:rsidP="008E27D0">
      <w:pPr>
        <w:jc w:val="both"/>
        <w:rPr>
          <w:rFonts w:ascii="Palatino Linotype" w:hAnsi="Palatino Linotype"/>
          <w:sz w:val="22"/>
          <w:szCs w:val="22"/>
        </w:rPr>
      </w:pPr>
      <w:r w:rsidRPr="00BC4878">
        <w:rPr>
          <w:rFonts w:ascii="Palatino Linotype" w:hAnsi="Palatino Linotype"/>
          <w:sz w:val="22"/>
          <w:szCs w:val="22"/>
        </w:rPr>
        <w:t xml:space="preserve">1.1. </w:t>
      </w:r>
      <w:r w:rsidR="00D76502" w:rsidRPr="00BC4878">
        <w:rPr>
          <w:rFonts w:ascii="Palatino Linotype" w:hAnsi="Palatino Linotype"/>
          <w:sz w:val="22"/>
          <w:szCs w:val="22"/>
        </w:rPr>
        <w:t>TURISTIČKA</w:t>
      </w:r>
      <w:r w:rsidR="008548BD" w:rsidRPr="00BC4878">
        <w:rPr>
          <w:rFonts w:ascii="Palatino Linotype" w:hAnsi="Palatino Linotype"/>
          <w:sz w:val="22"/>
          <w:szCs w:val="22"/>
        </w:rPr>
        <w:t xml:space="preserve"> PRISTOJBA</w:t>
      </w:r>
      <w:r w:rsidRPr="00BC4878">
        <w:rPr>
          <w:rFonts w:ascii="Palatino Linotype" w:hAnsi="Palatino Linotype"/>
          <w:sz w:val="22"/>
          <w:szCs w:val="22"/>
        </w:rPr>
        <w:tab/>
      </w:r>
      <w:r w:rsidRPr="00BC4878">
        <w:rPr>
          <w:rFonts w:ascii="Palatino Linotype" w:hAnsi="Palatino Linotype"/>
          <w:sz w:val="22"/>
          <w:szCs w:val="22"/>
        </w:rPr>
        <w:tab/>
      </w:r>
      <w:r w:rsidRPr="00BC4878">
        <w:rPr>
          <w:rFonts w:ascii="Palatino Linotype" w:hAnsi="Palatino Linotype"/>
          <w:sz w:val="22"/>
          <w:szCs w:val="22"/>
        </w:rPr>
        <w:tab/>
      </w:r>
      <w:r w:rsidR="00A52E5A" w:rsidRPr="00BC4878">
        <w:rPr>
          <w:rFonts w:ascii="Palatino Linotype" w:hAnsi="Palatino Linotype"/>
          <w:sz w:val="22"/>
          <w:szCs w:val="22"/>
        </w:rPr>
        <w:tab/>
      </w:r>
      <w:r w:rsidR="00BC7855" w:rsidRPr="00BC4878">
        <w:rPr>
          <w:rFonts w:ascii="Palatino Linotype" w:hAnsi="Palatino Linotype"/>
          <w:sz w:val="22"/>
          <w:szCs w:val="22"/>
        </w:rPr>
        <w:tab/>
      </w:r>
      <w:r w:rsidR="004D6EB1" w:rsidRPr="00BC4878">
        <w:rPr>
          <w:rFonts w:ascii="Palatino Linotype" w:hAnsi="Palatino Linotype"/>
          <w:sz w:val="22"/>
          <w:szCs w:val="22"/>
        </w:rPr>
        <w:t xml:space="preserve"> </w:t>
      </w:r>
      <w:r w:rsidR="00BC7855" w:rsidRPr="00BC4878">
        <w:rPr>
          <w:rFonts w:ascii="Palatino Linotype" w:hAnsi="Palatino Linotype"/>
          <w:sz w:val="22"/>
          <w:szCs w:val="22"/>
        </w:rPr>
        <w:t xml:space="preserve">     </w:t>
      </w:r>
      <w:r w:rsidR="00811E1A" w:rsidRPr="00BC4878">
        <w:rPr>
          <w:rFonts w:ascii="Palatino Linotype" w:hAnsi="Palatino Linotype"/>
          <w:sz w:val="22"/>
          <w:szCs w:val="22"/>
        </w:rPr>
        <w:t xml:space="preserve">           </w:t>
      </w:r>
      <w:r w:rsidR="00D46385" w:rsidRPr="00BC4878">
        <w:rPr>
          <w:rFonts w:ascii="Palatino Linotype" w:hAnsi="Palatino Linotype"/>
          <w:sz w:val="22"/>
          <w:szCs w:val="22"/>
        </w:rPr>
        <w:t xml:space="preserve">    </w:t>
      </w:r>
      <w:r w:rsidR="00AB2144" w:rsidRPr="00BC4878">
        <w:rPr>
          <w:rFonts w:ascii="Palatino Linotype" w:hAnsi="Palatino Linotype"/>
          <w:sz w:val="22"/>
          <w:szCs w:val="22"/>
        </w:rPr>
        <w:t>1</w:t>
      </w:r>
      <w:r w:rsidR="00D46385" w:rsidRPr="00BC4878">
        <w:rPr>
          <w:rFonts w:ascii="Palatino Linotype" w:hAnsi="Palatino Linotype"/>
          <w:sz w:val="22"/>
          <w:szCs w:val="22"/>
        </w:rPr>
        <w:t xml:space="preserve"> </w:t>
      </w:r>
      <w:r w:rsidR="00BC4878" w:rsidRPr="00BC4878">
        <w:rPr>
          <w:rFonts w:ascii="Palatino Linotype" w:hAnsi="Palatino Linotype"/>
          <w:sz w:val="22"/>
          <w:szCs w:val="22"/>
        </w:rPr>
        <w:t>40</w:t>
      </w:r>
      <w:r w:rsidRPr="00BC4878">
        <w:rPr>
          <w:rFonts w:ascii="Palatino Linotype" w:hAnsi="Palatino Linotype"/>
          <w:sz w:val="22"/>
          <w:szCs w:val="22"/>
        </w:rPr>
        <w:t>0</w:t>
      </w:r>
      <w:r w:rsidR="008548BD" w:rsidRPr="00BC4878">
        <w:rPr>
          <w:rFonts w:ascii="Palatino Linotype" w:hAnsi="Palatino Linotype"/>
          <w:sz w:val="22"/>
          <w:szCs w:val="22"/>
        </w:rPr>
        <w:t xml:space="preserve"> 000,00 kn</w:t>
      </w:r>
    </w:p>
    <w:p w:rsidR="008548BD" w:rsidRPr="00BC4878" w:rsidRDefault="00E92621" w:rsidP="008E27D0">
      <w:pPr>
        <w:jc w:val="both"/>
        <w:rPr>
          <w:rFonts w:ascii="Palatino Linotype" w:hAnsi="Palatino Linotype"/>
          <w:sz w:val="22"/>
          <w:szCs w:val="22"/>
        </w:rPr>
      </w:pPr>
      <w:r w:rsidRPr="00BC4878">
        <w:rPr>
          <w:rFonts w:ascii="Palatino Linotype" w:hAnsi="Palatino Linotype"/>
          <w:sz w:val="22"/>
          <w:szCs w:val="22"/>
        </w:rPr>
        <w:t xml:space="preserve">1.2. </w:t>
      </w:r>
      <w:r w:rsidR="00D609EA">
        <w:rPr>
          <w:rFonts w:ascii="Palatino Linotype" w:hAnsi="Palatino Linotype"/>
          <w:sz w:val="22"/>
          <w:szCs w:val="22"/>
        </w:rPr>
        <w:t xml:space="preserve">TURISTIČKA </w:t>
      </w:r>
      <w:r w:rsidRPr="00BC4878">
        <w:rPr>
          <w:rFonts w:ascii="Palatino Linotype" w:hAnsi="Palatino Linotype"/>
          <w:sz w:val="22"/>
          <w:szCs w:val="22"/>
        </w:rPr>
        <w:t>ČLANARINA</w:t>
      </w:r>
      <w:r w:rsidRPr="00BC4878">
        <w:rPr>
          <w:rFonts w:ascii="Palatino Linotype" w:hAnsi="Palatino Linotype"/>
          <w:sz w:val="22"/>
          <w:szCs w:val="22"/>
        </w:rPr>
        <w:tab/>
      </w:r>
      <w:r w:rsidR="00A52E5A" w:rsidRPr="00BC4878">
        <w:rPr>
          <w:rFonts w:ascii="Palatino Linotype" w:hAnsi="Palatino Linotype"/>
          <w:sz w:val="22"/>
          <w:szCs w:val="22"/>
        </w:rPr>
        <w:tab/>
      </w:r>
      <w:r w:rsidR="00A52E5A" w:rsidRPr="00BC4878">
        <w:rPr>
          <w:rFonts w:ascii="Palatino Linotype" w:hAnsi="Palatino Linotype"/>
          <w:sz w:val="22"/>
          <w:szCs w:val="22"/>
        </w:rPr>
        <w:tab/>
      </w:r>
      <w:r w:rsidR="00BC7855" w:rsidRPr="00BC4878">
        <w:rPr>
          <w:rFonts w:ascii="Palatino Linotype" w:hAnsi="Palatino Linotype"/>
          <w:sz w:val="22"/>
          <w:szCs w:val="22"/>
        </w:rPr>
        <w:tab/>
      </w:r>
      <w:r w:rsidR="00BC7855" w:rsidRPr="00BC4878">
        <w:rPr>
          <w:rFonts w:ascii="Palatino Linotype" w:hAnsi="Palatino Linotype"/>
          <w:sz w:val="22"/>
          <w:szCs w:val="22"/>
        </w:rPr>
        <w:tab/>
        <w:t xml:space="preserve"> </w:t>
      </w:r>
      <w:r w:rsidR="00E93C0B" w:rsidRPr="00BC4878">
        <w:rPr>
          <w:rFonts w:ascii="Palatino Linotype" w:hAnsi="Palatino Linotype"/>
          <w:sz w:val="22"/>
          <w:szCs w:val="22"/>
        </w:rPr>
        <w:t xml:space="preserve">     </w:t>
      </w:r>
      <w:r w:rsidR="00BC7855" w:rsidRPr="00BC4878">
        <w:rPr>
          <w:rFonts w:ascii="Palatino Linotype" w:hAnsi="Palatino Linotype"/>
          <w:sz w:val="22"/>
          <w:szCs w:val="22"/>
        </w:rPr>
        <w:t xml:space="preserve">     </w:t>
      </w:r>
      <w:r w:rsidRPr="00BC4878">
        <w:rPr>
          <w:rFonts w:ascii="Palatino Linotype" w:hAnsi="Palatino Linotype"/>
          <w:sz w:val="22"/>
          <w:szCs w:val="22"/>
        </w:rPr>
        <w:t xml:space="preserve">         </w:t>
      </w:r>
      <w:r w:rsidR="00D46385" w:rsidRPr="00BC4878">
        <w:rPr>
          <w:rFonts w:ascii="Palatino Linotype" w:hAnsi="Palatino Linotype"/>
          <w:sz w:val="22"/>
          <w:szCs w:val="22"/>
        </w:rPr>
        <w:t xml:space="preserve">    18</w:t>
      </w:r>
      <w:r w:rsidR="00BC4878" w:rsidRPr="00BC4878">
        <w:rPr>
          <w:rFonts w:ascii="Palatino Linotype" w:hAnsi="Palatino Linotype"/>
          <w:sz w:val="22"/>
          <w:szCs w:val="22"/>
        </w:rPr>
        <w:t>0</w:t>
      </w:r>
      <w:r w:rsidR="00C87484" w:rsidRPr="00BC4878">
        <w:rPr>
          <w:rFonts w:ascii="Palatino Linotype" w:hAnsi="Palatino Linotype"/>
          <w:sz w:val="22"/>
          <w:szCs w:val="22"/>
        </w:rPr>
        <w:t xml:space="preserve"> 000,00 kn</w:t>
      </w:r>
    </w:p>
    <w:p w:rsidR="003A38C9" w:rsidRPr="001F14B0" w:rsidRDefault="003A38C9" w:rsidP="00DC3D94">
      <w:pPr>
        <w:ind w:left="2124" w:firstLine="708"/>
        <w:jc w:val="both"/>
        <w:rPr>
          <w:rFonts w:ascii="Palatino Linotype" w:hAnsi="Palatino Linotype"/>
          <w:color w:val="FF0000"/>
          <w:sz w:val="18"/>
          <w:szCs w:val="18"/>
        </w:rPr>
      </w:pPr>
    </w:p>
    <w:p w:rsidR="008548BD" w:rsidRPr="00BD3CBC" w:rsidRDefault="00E92621" w:rsidP="00E92621">
      <w:pPr>
        <w:shd w:val="clear" w:color="auto" w:fill="D9D9D9" w:themeFill="background1" w:themeFillShade="D9"/>
        <w:rPr>
          <w:rFonts w:ascii="Palatino Linotype" w:hAnsi="Palatino Linotype"/>
          <w:b/>
          <w:color w:val="FF0000"/>
          <w:sz w:val="22"/>
          <w:szCs w:val="22"/>
        </w:rPr>
      </w:pPr>
      <w:r w:rsidRPr="00BC4878">
        <w:rPr>
          <w:rFonts w:ascii="Palatino Linotype" w:hAnsi="Palatino Linotype"/>
          <w:b/>
          <w:highlight w:val="lightGray"/>
        </w:rPr>
        <w:t>2</w:t>
      </w:r>
      <w:r w:rsidR="006421D5" w:rsidRPr="00BC4878">
        <w:rPr>
          <w:rFonts w:ascii="Palatino Linotype" w:hAnsi="Palatino Linotype"/>
          <w:b/>
          <w:sz w:val="22"/>
          <w:szCs w:val="22"/>
          <w:highlight w:val="lightGray"/>
        </w:rPr>
        <w:t>.</w:t>
      </w:r>
      <w:r w:rsidR="008548BD" w:rsidRPr="00BC4878">
        <w:rPr>
          <w:rFonts w:ascii="Palatino Linotype" w:hAnsi="Palatino Linotype"/>
          <w:b/>
          <w:sz w:val="22"/>
          <w:szCs w:val="22"/>
          <w:highlight w:val="lightGray"/>
        </w:rPr>
        <w:t xml:space="preserve"> PRIHODI IZ PRORAČUNA</w:t>
      </w:r>
      <w:r w:rsidRPr="00BC4878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Pr="00BC4878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Pr="00BC4878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Pr="00BC4878">
        <w:rPr>
          <w:rFonts w:ascii="Palatino Linotype" w:hAnsi="Palatino Linotype"/>
          <w:b/>
          <w:sz w:val="22"/>
          <w:szCs w:val="22"/>
          <w:highlight w:val="lightGray"/>
        </w:rPr>
        <w:tab/>
        <w:t xml:space="preserve"> </w:t>
      </w:r>
      <w:r w:rsidR="00BC7855" w:rsidRPr="00BC4878">
        <w:rPr>
          <w:rFonts w:ascii="Palatino Linotype" w:hAnsi="Palatino Linotype"/>
          <w:b/>
          <w:sz w:val="22"/>
          <w:szCs w:val="22"/>
          <w:highlight w:val="lightGray"/>
        </w:rPr>
        <w:t xml:space="preserve">                     </w:t>
      </w:r>
      <w:r w:rsidR="00D27C83" w:rsidRPr="00BC4878">
        <w:rPr>
          <w:rFonts w:ascii="Palatino Linotype" w:hAnsi="Palatino Linotype"/>
          <w:b/>
          <w:sz w:val="22"/>
          <w:szCs w:val="22"/>
          <w:highlight w:val="lightGray"/>
        </w:rPr>
        <w:t xml:space="preserve">            </w:t>
      </w:r>
      <w:r w:rsidRPr="00BC4878">
        <w:rPr>
          <w:rFonts w:ascii="Palatino Linotype" w:hAnsi="Palatino Linotype"/>
          <w:b/>
          <w:sz w:val="22"/>
          <w:szCs w:val="22"/>
          <w:highlight w:val="lightGray"/>
        </w:rPr>
        <w:t xml:space="preserve">         </w:t>
      </w:r>
      <w:r w:rsidR="00D46385" w:rsidRPr="00BC4878">
        <w:rPr>
          <w:rFonts w:ascii="Palatino Linotype" w:hAnsi="Palatino Linotype"/>
          <w:b/>
          <w:sz w:val="22"/>
          <w:szCs w:val="22"/>
          <w:highlight w:val="lightGray"/>
        </w:rPr>
        <w:t xml:space="preserve">     </w:t>
      </w:r>
      <w:r w:rsidRPr="00BC4878">
        <w:rPr>
          <w:rFonts w:ascii="Palatino Linotype" w:hAnsi="Palatino Linotype"/>
          <w:b/>
          <w:sz w:val="22"/>
          <w:szCs w:val="22"/>
          <w:highlight w:val="lightGray"/>
        </w:rPr>
        <w:t>0</w:t>
      </w:r>
      <w:r w:rsidR="008548BD" w:rsidRPr="00BC4878">
        <w:rPr>
          <w:rFonts w:ascii="Palatino Linotype" w:hAnsi="Palatino Linotype"/>
          <w:b/>
          <w:sz w:val="22"/>
          <w:szCs w:val="22"/>
          <w:highlight w:val="lightGray"/>
        </w:rPr>
        <w:t>,00 kn</w:t>
      </w:r>
      <w:r w:rsidR="008548BD" w:rsidRPr="00BD3CBC">
        <w:rPr>
          <w:rFonts w:ascii="Palatino Linotype" w:hAnsi="Palatino Linotype"/>
          <w:b/>
          <w:color w:val="FF0000"/>
          <w:sz w:val="22"/>
          <w:szCs w:val="22"/>
        </w:rPr>
        <w:t xml:space="preserve"> </w:t>
      </w:r>
    </w:p>
    <w:p w:rsidR="00BC4878" w:rsidRPr="001F14B0" w:rsidRDefault="00BC4878" w:rsidP="008E27D0">
      <w:pPr>
        <w:jc w:val="both"/>
        <w:rPr>
          <w:rFonts w:ascii="Palatino Linotype" w:hAnsi="Palatino Linotype"/>
          <w:color w:val="FFFFFF" w:themeColor="background1"/>
          <w:sz w:val="18"/>
          <w:szCs w:val="18"/>
        </w:rPr>
      </w:pPr>
    </w:p>
    <w:p w:rsidR="00E92621" w:rsidRPr="0096526A" w:rsidRDefault="00E92621" w:rsidP="00E92621">
      <w:pPr>
        <w:shd w:val="clear" w:color="auto" w:fill="D9D9D9" w:themeFill="background1" w:themeFillShade="D9"/>
        <w:rPr>
          <w:rFonts w:ascii="Palatino Linotype" w:hAnsi="Palatino Linotype"/>
          <w:b/>
        </w:rPr>
      </w:pPr>
      <w:r w:rsidRPr="0096526A">
        <w:rPr>
          <w:rFonts w:ascii="Palatino Linotype" w:hAnsi="Palatino Linotype"/>
          <w:b/>
          <w:highlight w:val="lightGray"/>
        </w:rPr>
        <w:t xml:space="preserve">3. </w:t>
      </w:r>
      <w:r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PRIHODI OD SUSTAVA TURISTIČKIH ZAJEDNICA                               </w:t>
      </w:r>
      <w:r w:rsidR="00E0081A">
        <w:rPr>
          <w:rFonts w:ascii="Palatino Linotype" w:hAnsi="Palatino Linotype"/>
          <w:b/>
          <w:sz w:val="22"/>
          <w:szCs w:val="22"/>
          <w:highlight w:val="lightGray"/>
        </w:rPr>
        <w:tab/>
        <w:t>60 000</w:t>
      </w:r>
      <w:r w:rsidRPr="0096526A">
        <w:rPr>
          <w:rFonts w:ascii="Palatino Linotype" w:hAnsi="Palatino Linotype"/>
          <w:b/>
          <w:sz w:val="22"/>
          <w:szCs w:val="22"/>
          <w:highlight w:val="lightGray"/>
        </w:rPr>
        <w:t>,00 kn</w:t>
      </w:r>
      <w:r w:rsidRPr="0096526A">
        <w:rPr>
          <w:rFonts w:ascii="Palatino Linotype" w:hAnsi="Palatino Linotype"/>
          <w:b/>
        </w:rPr>
        <w:t xml:space="preserve"> </w:t>
      </w:r>
    </w:p>
    <w:p w:rsidR="0001619A" w:rsidRDefault="0001619A" w:rsidP="008E27D0">
      <w:pPr>
        <w:jc w:val="both"/>
        <w:rPr>
          <w:rFonts w:ascii="Palatino Linotype" w:hAnsi="Palatino Linotype"/>
        </w:rPr>
      </w:pPr>
    </w:p>
    <w:p w:rsidR="00E92621" w:rsidRPr="0096526A" w:rsidRDefault="00E0081A" w:rsidP="008E27D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Prema trenutno važećem zajedničkom planu i dogovoru svih turističkih zajednica na otoku Braču, planiramo projektno </w:t>
      </w:r>
      <w:r w:rsidR="00E52315">
        <w:rPr>
          <w:rFonts w:ascii="Palatino Linotype" w:hAnsi="Palatino Linotype"/>
        </w:rPr>
        <w:t>udruživanje</w:t>
      </w:r>
      <w:r>
        <w:rPr>
          <w:rFonts w:ascii="Palatino Linotype" w:hAnsi="Palatino Linotype"/>
        </w:rPr>
        <w:t xml:space="preserve"> turističkih zajednica otoka Brača na projektima IQM Destination Brač</w:t>
      </w:r>
      <w:r w:rsidR="00E52315">
        <w:rPr>
          <w:rFonts w:ascii="Palatino Linotype" w:hAnsi="Palatino Linotype"/>
        </w:rPr>
        <w:t xml:space="preserve"> te razvoju outdoor turizma s posebnim naglaskom na Turističko - planinarsku stazu </w:t>
      </w:r>
      <w:r>
        <w:rPr>
          <w:rFonts w:ascii="Palatino Linotype" w:hAnsi="Palatino Linotype"/>
        </w:rPr>
        <w:t>„Via Brattia“</w:t>
      </w:r>
      <w:r w:rsidR="00E52315">
        <w:rPr>
          <w:rFonts w:ascii="Palatino Linotype" w:hAnsi="Palatino Linotype"/>
        </w:rPr>
        <w:t>.</w:t>
      </w:r>
      <w:r w:rsidR="00140B1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Tim bismo projektnim </w:t>
      </w:r>
      <w:r w:rsidR="00E52315">
        <w:rPr>
          <w:rFonts w:ascii="Palatino Linotype" w:hAnsi="Palatino Linotype"/>
        </w:rPr>
        <w:t xml:space="preserve">udruživanjem </w:t>
      </w:r>
      <w:r>
        <w:rPr>
          <w:rFonts w:ascii="Palatino Linotype" w:hAnsi="Palatino Linotype"/>
        </w:rPr>
        <w:t xml:space="preserve"> mogli povući sredstva iz Fonda za financiranje projekata </w:t>
      </w:r>
      <w:r w:rsidR="00E52315">
        <w:rPr>
          <w:rFonts w:ascii="Palatino Linotype" w:hAnsi="Palatino Linotype"/>
        </w:rPr>
        <w:t xml:space="preserve">udruženih turističkih zajednica </w:t>
      </w:r>
      <w:r>
        <w:rPr>
          <w:rFonts w:ascii="Palatino Linotype" w:hAnsi="Palatino Linotype"/>
        </w:rPr>
        <w:t>a</w:t>
      </w:r>
      <w:r w:rsidR="00E52315">
        <w:rPr>
          <w:rFonts w:ascii="Palatino Linotype" w:hAnsi="Palatino Linotype"/>
        </w:rPr>
        <w:t xml:space="preserve"> u slučaju pozitivnog odgovora od MINT-a za</w:t>
      </w:r>
      <w:r>
        <w:rPr>
          <w:rFonts w:ascii="Palatino Linotype" w:hAnsi="Palatino Linotype"/>
        </w:rPr>
        <w:t xml:space="preserve"> Supetar bi taj iznos bio oko 60 000,00 kn. </w:t>
      </w:r>
    </w:p>
    <w:p w:rsidR="00723EBD" w:rsidRPr="0096526A" w:rsidRDefault="00723EBD" w:rsidP="008548BD">
      <w:pPr>
        <w:jc w:val="both"/>
        <w:rPr>
          <w:rFonts w:ascii="Palatino Linotype" w:hAnsi="Palatino Linotype"/>
        </w:rPr>
      </w:pPr>
    </w:p>
    <w:p w:rsidR="008548BD" w:rsidRPr="0096526A" w:rsidRDefault="00D27C83" w:rsidP="007A6C9A">
      <w:pPr>
        <w:shd w:val="clear" w:color="auto" w:fill="D9D9D9" w:themeFill="background1" w:themeFillShade="D9"/>
        <w:jc w:val="both"/>
        <w:rPr>
          <w:rFonts w:ascii="Palatino Linotype" w:hAnsi="Palatino Linotype"/>
          <w:b/>
          <w:sz w:val="22"/>
          <w:szCs w:val="22"/>
        </w:rPr>
      </w:pPr>
      <w:r w:rsidRPr="0096526A">
        <w:rPr>
          <w:rFonts w:ascii="Palatino Linotype" w:hAnsi="Palatino Linotype"/>
          <w:b/>
          <w:sz w:val="22"/>
          <w:szCs w:val="22"/>
          <w:highlight w:val="lightGray"/>
        </w:rPr>
        <w:t>4</w:t>
      </w:r>
      <w:r w:rsidR="006421D5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. </w:t>
      </w:r>
      <w:r w:rsidR="008548BD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PRIHODI </w:t>
      </w:r>
      <w:r w:rsidR="00E92621" w:rsidRPr="0096526A">
        <w:rPr>
          <w:rFonts w:ascii="Palatino Linotype" w:hAnsi="Palatino Linotype"/>
          <w:b/>
          <w:sz w:val="22"/>
          <w:szCs w:val="22"/>
          <w:highlight w:val="lightGray"/>
        </w:rPr>
        <w:t>IZ EU FONDOVA</w:t>
      </w:r>
      <w:r w:rsidR="00E92621" w:rsidRPr="0096526A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="00E92621" w:rsidRPr="0096526A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="00E92621" w:rsidRPr="0096526A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="00E93C0B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</w:t>
      </w:r>
      <w:r w:rsidR="00EA1B90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      </w:t>
      </w:r>
      <w:r w:rsidR="00BC7855" w:rsidRPr="0096526A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="00BC7855" w:rsidRPr="0096526A">
        <w:rPr>
          <w:rFonts w:ascii="Palatino Linotype" w:hAnsi="Palatino Linotype"/>
          <w:b/>
          <w:sz w:val="22"/>
          <w:szCs w:val="22"/>
          <w:highlight w:val="lightGray"/>
        </w:rPr>
        <w:tab/>
      </w:r>
      <w:r w:rsidR="007D6884" w:rsidRPr="0096526A">
        <w:rPr>
          <w:rFonts w:ascii="Palatino Linotype" w:hAnsi="Palatino Linotype"/>
          <w:b/>
          <w:sz w:val="22"/>
          <w:szCs w:val="22"/>
          <w:highlight w:val="lightGray"/>
        </w:rPr>
        <w:tab/>
        <w:t xml:space="preserve">          </w:t>
      </w:r>
      <w:r w:rsidR="00D46385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  </w:t>
      </w:r>
      <w:r w:rsidR="00BC4878">
        <w:rPr>
          <w:rFonts w:ascii="Palatino Linotype" w:hAnsi="Palatino Linotype"/>
          <w:b/>
          <w:sz w:val="22"/>
          <w:szCs w:val="22"/>
          <w:highlight w:val="lightGray"/>
        </w:rPr>
        <w:t>50</w:t>
      </w:r>
      <w:r w:rsidR="00E92621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00</w:t>
      </w:r>
      <w:r w:rsidR="00AC5771" w:rsidRPr="0096526A">
        <w:rPr>
          <w:rFonts w:ascii="Palatino Linotype" w:hAnsi="Palatino Linotype"/>
          <w:b/>
          <w:sz w:val="22"/>
          <w:szCs w:val="22"/>
          <w:highlight w:val="lightGray"/>
        </w:rPr>
        <w:t>0</w:t>
      </w:r>
      <w:r w:rsidR="008548BD" w:rsidRPr="0096526A">
        <w:rPr>
          <w:rFonts w:ascii="Palatino Linotype" w:hAnsi="Palatino Linotype"/>
          <w:b/>
          <w:sz w:val="22"/>
          <w:szCs w:val="22"/>
          <w:highlight w:val="lightGray"/>
        </w:rPr>
        <w:t>,00 kn</w:t>
      </w:r>
      <w:r w:rsidR="008548BD" w:rsidRPr="0096526A">
        <w:rPr>
          <w:rFonts w:ascii="Palatino Linotype" w:hAnsi="Palatino Linotype"/>
          <w:b/>
          <w:sz w:val="22"/>
          <w:szCs w:val="22"/>
        </w:rPr>
        <w:t xml:space="preserve"> </w:t>
      </w:r>
    </w:p>
    <w:p w:rsidR="0001619A" w:rsidRDefault="0001619A" w:rsidP="008548BD">
      <w:pPr>
        <w:jc w:val="both"/>
        <w:rPr>
          <w:rFonts w:ascii="Palatino Linotype" w:hAnsi="Palatino Linotype"/>
        </w:rPr>
      </w:pPr>
    </w:p>
    <w:p w:rsidR="00E0081A" w:rsidRDefault="00E92621" w:rsidP="008548BD">
      <w:pPr>
        <w:jc w:val="both"/>
        <w:rPr>
          <w:rFonts w:ascii="Palatino Linotype" w:hAnsi="Palatino Linotype"/>
        </w:rPr>
      </w:pPr>
      <w:r w:rsidRPr="00BC4878">
        <w:rPr>
          <w:rFonts w:ascii="Palatino Linotype" w:hAnsi="Palatino Linotype"/>
        </w:rPr>
        <w:t xml:space="preserve">U ovom dijelu planiramo iznos od 50 000,00 kn koje planiramo dobiti </w:t>
      </w:r>
      <w:r w:rsidR="00BC4878" w:rsidRPr="00BC4878">
        <w:rPr>
          <w:rFonts w:ascii="Palatino Linotype" w:hAnsi="Palatino Linotype"/>
        </w:rPr>
        <w:t xml:space="preserve">tijekom provedbe projekta „Supetarske ribarske fešte“ za kojeg su nam </w:t>
      </w:r>
      <w:r w:rsidRPr="00BC4878">
        <w:rPr>
          <w:rFonts w:ascii="Palatino Linotype" w:hAnsi="Palatino Linotype"/>
        </w:rPr>
        <w:t xml:space="preserve">na natječaju Lokalne akcijske grupe u ribarstvu (FLAG) Brač </w:t>
      </w:r>
      <w:r w:rsidR="00BC4878" w:rsidRPr="00BC4878">
        <w:rPr>
          <w:rFonts w:ascii="Palatino Linotype" w:hAnsi="Palatino Linotype"/>
        </w:rPr>
        <w:t>odobrena sredstva u iznosu od 101 998,03 kn za po tri</w:t>
      </w:r>
      <w:r w:rsidRPr="00BC4878">
        <w:rPr>
          <w:rFonts w:ascii="Palatino Linotype" w:hAnsi="Palatino Linotype"/>
        </w:rPr>
        <w:t xml:space="preserve"> događanja</w:t>
      </w:r>
      <w:r w:rsidR="00BC4878" w:rsidRPr="00BC4878">
        <w:rPr>
          <w:rFonts w:ascii="Palatino Linotype" w:hAnsi="Palatino Linotype"/>
        </w:rPr>
        <w:t xml:space="preserve"> u 2022. i 2023.g. - Dani Varoša u Splitskoj, Mutne Kale u Mircima i Ribarska fešta u Škripu. </w:t>
      </w:r>
    </w:p>
    <w:p w:rsidR="00E52315" w:rsidRPr="0096526A" w:rsidRDefault="00E52315" w:rsidP="008548BD">
      <w:pPr>
        <w:jc w:val="both"/>
        <w:rPr>
          <w:rFonts w:ascii="Palatino Linotype" w:hAnsi="Palatino Linotype"/>
          <w:color w:val="FF0000"/>
        </w:rPr>
      </w:pPr>
    </w:p>
    <w:p w:rsidR="00E92621" w:rsidRPr="0096526A" w:rsidRDefault="00E92621" w:rsidP="00E92621">
      <w:pPr>
        <w:shd w:val="clear" w:color="auto" w:fill="D9D9D9" w:themeFill="background1" w:themeFillShade="D9"/>
        <w:rPr>
          <w:rFonts w:ascii="Palatino Linotype" w:hAnsi="Palatino Linotype"/>
          <w:b/>
        </w:rPr>
      </w:pPr>
      <w:r w:rsidRPr="0096526A">
        <w:rPr>
          <w:rFonts w:ascii="Palatino Linotype" w:hAnsi="Palatino Linotype"/>
          <w:b/>
          <w:highlight w:val="lightGray"/>
        </w:rPr>
        <w:t xml:space="preserve">5. </w:t>
      </w:r>
      <w:r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PRIHODI OD GOSPODARSKE DJELATNOSTI </w:t>
      </w:r>
      <w:r w:rsidRPr="0096526A">
        <w:rPr>
          <w:rFonts w:ascii="Palatino Linotype" w:hAnsi="Palatino Linotype"/>
          <w:b/>
          <w:sz w:val="22"/>
          <w:szCs w:val="22"/>
          <w:highlight w:val="lightGray"/>
        </w:rPr>
        <w:tab/>
        <w:t xml:space="preserve">                                           </w:t>
      </w:r>
      <w:r w:rsidR="00D46385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    </w:t>
      </w:r>
      <w:r w:rsidRPr="0096526A">
        <w:rPr>
          <w:rFonts w:ascii="Palatino Linotype" w:hAnsi="Palatino Linotype"/>
          <w:b/>
          <w:sz w:val="22"/>
          <w:szCs w:val="22"/>
          <w:highlight w:val="lightGray"/>
        </w:rPr>
        <w:t>0,00 kn</w:t>
      </w:r>
      <w:r w:rsidRPr="0096526A">
        <w:rPr>
          <w:rFonts w:ascii="Palatino Linotype" w:hAnsi="Palatino Linotype"/>
          <w:b/>
        </w:rPr>
        <w:t xml:space="preserve"> </w:t>
      </w:r>
    </w:p>
    <w:p w:rsidR="00E92621" w:rsidRPr="0096526A" w:rsidRDefault="00E92621" w:rsidP="008548BD">
      <w:pPr>
        <w:jc w:val="both"/>
        <w:rPr>
          <w:rFonts w:ascii="Palatino Linotype" w:hAnsi="Palatino Linotype"/>
          <w:color w:val="FF0000"/>
        </w:rPr>
      </w:pPr>
    </w:p>
    <w:p w:rsidR="008548BD" w:rsidRPr="0096526A" w:rsidRDefault="00E92621" w:rsidP="007A6C9A">
      <w:pPr>
        <w:shd w:val="clear" w:color="auto" w:fill="D9D9D9" w:themeFill="background1" w:themeFillShade="D9"/>
        <w:jc w:val="both"/>
        <w:rPr>
          <w:rFonts w:ascii="Palatino Linotype" w:hAnsi="Palatino Linotype"/>
          <w:b/>
          <w:sz w:val="22"/>
          <w:szCs w:val="22"/>
        </w:rPr>
      </w:pPr>
      <w:r w:rsidRPr="0096526A">
        <w:rPr>
          <w:rFonts w:ascii="Palatino Linotype" w:hAnsi="Palatino Linotype"/>
          <w:b/>
          <w:highlight w:val="lightGray"/>
        </w:rPr>
        <w:t>6</w:t>
      </w:r>
      <w:r w:rsidR="006421D5" w:rsidRPr="0096526A">
        <w:rPr>
          <w:rFonts w:ascii="Palatino Linotype" w:hAnsi="Palatino Linotype"/>
          <w:b/>
          <w:highlight w:val="lightGray"/>
        </w:rPr>
        <w:t xml:space="preserve">. </w:t>
      </w:r>
      <w:r w:rsidRPr="0096526A">
        <w:rPr>
          <w:rFonts w:ascii="Palatino Linotype" w:hAnsi="Palatino Linotype"/>
          <w:b/>
          <w:sz w:val="22"/>
          <w:szCs w:val="22"/>
          <w:highlight w:val="lightGray"/>
        </w:rPr>
        <w:t>PR</w:t>
      </w:r>
      <w:r w:rsidR="008548BD" w:rsidRPr="0096526A">
        <w:rPr>
          <w:rFonts w:ascii="Palatino Linotype" w:hAnsi="Palatino Linotype"/>
          <w:b/>
          <w:sz w:val="22"/>
          <w:szCs w:val="22"/>
          <w:highlight w:val="lightGray"/>
        </w:rPr>
        <w:t>EN</w:t>
      </w:r>
      <w:r w:rsidRPr="0096526A">
        <w:rPr>
          <w:rFonts w:ascii="Palatino Linotype" w:hAnsi="Palatino Linotype"/>
          <w:b/>
          <w:sz w:val="22"/>
          <w:szCs w:val="22"/>
          <w:highlight w:val="lightGray"/>
        </w:rPr>
        <w:t>E</w:t>
      </w:r>
      <w:r w:rsidR="008548BD" w:rsidRPr="0096526A">
        <w:rPr>
          <w:rFonts w:ascii="Palatino Linotype" w:hAnsi="Palatino Linotype"/>
          <w:b/>
          <w:sz w:val="22"/>
          <w:szCs w:val="22"/>
          <w:highlight w:val="lightGray"/>
        </w:rPr>
        <w:t>S</w:t>
      </w:r>
      <w:r w:rsidRPr="0096526A">
        <w:rPr>
          <w:rFonts w:ascii="Palatino Linotype" w:hAnsi="Palatino Linotype"/>
          <w:b/>
          <w:sz w:val="22"/>
          <w:szCs w:val="22"/>
          <w:highlight w:val="lightGray"/>
        </w:rPr>
        <w:t>ENI</w:t>
      </w:r>
      <w:r w:rsidR="008548BD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PRIHOD</w:t>
      </w:r>
      <w:r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IZ</w:t>
      </w:r>
      <w:r w:rsidR="008548BD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PRETHODNE GODINE</w:t>
      </w:r>
      <w:r w:rsidR="008548BD" w:rsidRPr="0096526A">
        <w:rPr>
          <w:rFonts w:ascii="Palatino Linotype" w:hAnsi="Palatino Linotype"/>
          <w:b/>
          <w:sz w:val="22"/>
          <w:szCs w:val="22"/>
          <w:highlight w:val="lightGray"/>
        </w:rPr>
        <w:tab/>
        <w:t xml:space="preserve">    </w:t>
      </w:r>
      <w:r w:rsidR="00BC7855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</w:t>
      </w:r>
      <w:r w:rsidR="006314BF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  </w:t>
      </w:r>
      <w:r w:rsidR="00D46385" w:rsidRPr="0096526A">
        <w:rPr>
          <w:rFonts w:ascii="Palatino Linotype" w:hAnsi="Palatino Linotype"/>
          <w:b/>
          <w:sz w:val="22"/>
          <w:szCs w:val="22"/>
          <w:highlight w:val="lightGray"/>
        </w:rPr>
        <w:tab/>
        <w:t xml:space="preserve"> </w:t>
      </w:r>
      <w:r w:rsidR="006314BF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 </w:t>
      </w:r>
      <w:r w:rsidR="00811E1A" w:rsidRPr="0096526A">
        <w:rPr>
          <w:rFonts w:ascii="Palatino Linotype" w:hAnsi="Palatino Linotype"/>
          <w:b/>
          <w:sz w:val="22"/>
          <w:szCs w:val="22"/>
          <w:highlight w:val="lightGray"/>
        </w:rPr>
        <w:tab/>
        <w:t xml:space="preserve">      </w:t>
      </w:r>
      <w:r w:rsidR="006314BF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 </w:t>
      </w:r>
      <w:r w:rsidR="00D46385" w:rsidRPr="0096526A">
        <w:rPr>
          <w:rFonts w:ascii="Palatino Linotype" w:hAnsi="Palatino Linotype"/>
          <w:b/>
          <w:sz w:val="22"/>
          <w:szCs w:val="22"/>
          <w:highlight w:val="lightGray"/>
        </w:rPr>
        <w:t xml:space="preserve">   </w:t>
      </w:r>
      <w:r w:rsidR="00BC4878">
        <w:rPr>
          <w:rFonts w:ascii="Palatino Linotype" w:hAnsi="Palatino Linotype"/>
          <w:b/>
          <w:sz w:val="22"/>
          <w:szCs w:val="22"/>
          <w:highlight w:val="lightGray"/>
        </w:rPr>
        <w:t>3</w:t>
      </w:r>
      <w:r w:rsidR="00AD2C23" w:rsidRPr="0096526A">
        <w:rPr>
          <w:rFonts w:ascii="Palatino Linotype" w:hAnsi="Palatino Linotype"/>
          <w:b/>
          <w:sz w:val="22"/>
          <w:szCs w:val="22"/>
          <w:highlight w:val="lightGray"/>
        </w:rPr>
        <w:t>00 0</w:t>
      </w:r>
      <w:r w:rsidR="00A52E5A" w:rsidRPr="0096526A">
        <w:rPr>
          <w:rFonts w:ascii="Palatino Linotype" w:hAnsi="Palatino Linotype"/>
          <w:b/>
          <w:sz w:val="22"/>
          <w:szCs w:val="22"/>
          <w:highlight w:val="lightGray"/>
        </w:rPr>
        <w:t>00</w:t>
      </w:r>
      <w:r w:rsidR="008548BD" w:rsidRPr="0096526A">
        <w:rPr>
          <w:rFonts w:ascii="Palatino Linotype" w:hAnsi="Palatino Linotype"/>
          <w:b/>
          <w:sz w:val="22"/>
          <w:szCs w:val="22"/>
          <w:highlight w:val="lightGray"/>
        </w:rPr>
        <w:t>,00 kn</w:t>
      </w:r>
    </w:p>
    <w:p w:rsidR="006421D5" w:rsidRPr="001F14B0" w:rsidRDefault="006421D5" w:rsidP="008E27D0">
      <w:pPr>
        <w:jc w:val="both"/>
        <w:rPr>
          <w:rFonts w:ascii="Palatino Linotype" w:hAnsi="Palatino Linotype"/>
          <w:sz w:val="18"/>
          <w:szCs w:val="18"/>
        </w:rPr>
      </w:pPr>
    </w:p>
    <w:p w:rsidR="008548BD" w:rsidRDefault="00E92621" w:rsidP="007A6C9A">
      <w:pPr>
        <w:jc w:val="both"/>
        <w:rPr>
          <w:rFonts w:ascii="Palatino Linotype" w:hAnsi="Palatino Linotype"/>
          <w:b/>
        </w:rPr>
      </w:pPr>
      <w:r w:rsidRPr="0096526A">
        <w:rPr>
          <w:rFonts w:ascii="Palatino Linotype" w:hAnsi="Palatino Linotype"/>
          <w:b/>
          <w:highlight w:val="lightGray"/>
          <w:shd w:val="clear" w:color="auto" w:fill="D9D9D9" w:themeFill="background1" w:themeFillShade="D9"/>
        </w:rPr>
        <w:t>7</w:t>
      </w:r>
      <w:r w:rsidR="006421D5" w:rsidRPr="0096526A">
        <w:rPr>
          <w:rFonts w:ascii="Palatino Linotype" w:hAnsi="Palatino Linotype"/>
          <w:b/>
          <w:highlight w:val="lightGray"/>
          <w:shd w:val="clear" w:color="auto" w:fill="D9D9D9" w:themeFill="background1" w:themeFillShade="D9"/>
        </w:rPr>
        <w:t xml:space="preserve">. </w:t>
      </w:r>
      <w:r w:rsidR="008548BD"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>OSTALI PRIHODI</w:t>
      </w:r>
      <w:r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ab/>
      </w:r>
      <w:r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ab/>
      </w:r>
      <w:r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ab/>
      </w:r>
      <w:r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ab/>
      </w:r>
      <w:r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ab/>
      </w:r>
      <w:r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ab/>
        <w:t xml:space="preserve"> </w:t>
      </w:r>
      <w:r w:rsidR="00811E1A"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ab/>
        <w:t xml:space="preserve"> </w:t>
      </w:r>
      <w:r w:rsidR="00A52E5A"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 xml:space="preserve">  </w:t>
      </w:r>
      <w:r w:rsidR="00BC4878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ab/>
        <w:t>1</w:t>
      </w:r>
      <w:r w:rsidR="00AD2C23"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>0 0</w:t>
      </w:r>
      <w:r w:rsidR="00A52E5A"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>00</w:t>
      </w:r>
      <w:r w:rsidR="008548BD" w:rsidRPr="0096526A">
        <w:rPr>
          <w:rFonts w:ascii="Palatino Linotype" w:hAnsi="Palatino Linotype"/>
          <w:b/>
          <w:sz w:val="22"/>
          <w:szCs w:val="22"/>
          <w:highlight w:val="lightGray"/>
          <w:shd w:val="clear" w:color="auto" w:fill="D9D9D9" w:themeFill="background1" w:themeFillShade="D9"/>
        </w:rPr>
        <w:t>,00 kn</w:t>
      </w:r>
      <w:r w:rsidR="008548BD" w:rsidRPr="0096526A">
        <w:rPr>
          <w:rFonts w:ascii="Palatino Linotype" w:hAnsi="Palatino Linotype"/>
          <w:b/>
        </w:rPr>
        <w:t xml:space="preserve"> </w:t>
      </w:r>
    </w:p>
    <w:p w:rsidR="00D609EA" w:rsidRDefault="00D609EA" w:rsidP="007A6C9A">
      <w:pPr>
        <w:jc w:val="both"/>
        <w:rPr>
          <w:rFonts w:ascii="Palatino Linotype" w:hAnsi="Palatino Linotype"/>
          <w:b/>
        </w:rPr>
      </w:pPr>
    </w:p>
    <w:p w:rsidR="00666C97" w:rsidRPr="0096526A" w:rsidRDefault="00666C97" w:rsidP="007A6C9A">
      <w:pPr>
        <w:jc w:val="both"/>
        <w:rPr>
          <w:rFonts w:ascii="Palatino Linotype" w:hAnsi="Palatino Linotype"/>
          <w:b/>
        </w:rPr>
      </w:pPr>
      <w:r w:rsidRPr="0096526A">
        <w:rPr>
          <w:rFonts w:ascii="Palatino Linotype" w:hAnsi="Palatino Linotype"/>
          <w:b/>
          <w:shd w:val="clear" w:color="auto" w:fill="BFBFBF" w:themeFill="background1" w:themeFillShade="BF"/>
        </w:rPr>
        <w:lastRenderedPageBreak/>
        <w:t>R</w:t>
      </w:r>
      <w:r w:rsidR="00895561"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</w:t>
      </w:r>
      <w:r w:rsidRPr="0096526A">
        <w:rPr>
          <w:rFonts w:ascii="Palatino Linotype" w:hAnsi="Palatino Linotype"/>
          <w:b/>
          <w:shd w:val="clear" w:color="auto" w:fill="BFBFBF" w:themeFill="background1" w:themeFillShade="BF"/>
        </w:rPr>
        <w:t>A</w:t>
      </w:r>
      <w:r w:rsidR="00895561"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</w:t>
      </w:r>
      <w:r w:rsidRPr="0096526A">
        <w:rPr>
          <w:rFonts w:ascii="Palatino Linotype" w:hAnsi="Palatino Linotype"/>
          <w:b/>
          <w:shd w:val="clear" w:color="auto" w:fill="BFBFBF" w:themeFill="background1" w:themeFillShade="BF"/>
        </w:rPr>
        <w:t>S</w:t>
      </w:r>
      <w:r w:rsidR="00895561"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</w:t>
      </w:r>
      <w:r w:rsidRPr="0096526A">
        <w:rPr>
          <w:rFonts w:ascii="Palatino Linotype" w:hAnsi="Palatino Linotype"/>
          <w:b/>
          <w:shd w:val="clear" w:color="auto" w:fill="BFBFBF" w:themeFill="background1" w:themeFillShade="BF"/>
        </w:rPr>
        <w:t>H</w:t>
      </w:r>
      <w:r w:rsidR="00895561"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</w:t>
      </w:r>
      <w:r w:rsidRPr="0096526A">
        <w:rPr>
          <w:rFonts w:ascii="Palatino Linotype" w:hAnsi="Palatino Linotype"/>
          <w:b/>
          <w:shd w:val="clear" w:color="auto" w:fill="BFBFBF" w:themeFill="background1" w:themeFillShade="BF"/>
        </w:rPr>
        <w:t>O</w:t>
      </w:r>
      <w:r w:rsidR="00895561"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</w:t>
      </w:r>
      <w:r w:rsidRPr="0096526A">
        <w:rPr>
          <w:rFonts w:ascii="Palatino Linotype" w:hAnsi="Palatino Linotype"/>
          <w:b/>
          <w:shd w:val="clear" w:color="auto" w:fill="BFBFBF" w:themeFill="background1" w:themeFillShade="BF"/>
        </w:rPr>
        <w:t>D</w:t>
      </w:r>
      <w:r w:rsidR="00895561"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</w:t>
      </w:r>
      <w:r w:rsidRPr="0096526A">
        <w:rPr>
          <w:rFonts w:ascii="Palatino Linotype" w:hAnsi="Palatino Linotype"/>
          <w:b/>
          <w:shd w:val="clear" w:color="auto" w:fill="BFBFBF" w:themeFill="background1" w:themeFillShade="BF"/>
        </w:rPr>
        <w:t>I</w:t>
      </w:r>
      <w:r w:rsidR="00895561"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</w:t>
      </w:r>
      <w:r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                               </w:t>
      </w:r>
      <w:r w:rsidR="001B1A9A" w:rsidRPr="0096526A">
        <w:rPr>
          <w:rFonts w:ascii="Palatino Linotype" w:hAnsi="Palatino Linotype"/>
          <w:b/>
          <w:shd w:val="clear" w:color="auto" w:fill="BFBFBF" w:themeFill="background1" w:themeFillShade="BF"/>
        </w:rPr>
        <w:tab/>
      </w:r>
      <w:r w:rsidR="001B1A9A" w:rsidRPr="0096526A">
        <w:rPr>
          <w:rFonts w:ascii="Palatino Linotype" w:hAnsi="Palatino Linotype"/>
          <w:b/>
          <w:shd w:val="clear" w:color="auto" w:fill="BFBFBF" w:themeFill="background1" w:themeFillShade="BF"/>
        </w:rPr>
        <w:tab/>
      </w:r>
      <w:r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                                            </w:t>
      </w:r>
      <w:r w:rsidR="001B1A9A"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      </w:t>
      </w:r>
      <w:r w:rsidR="00E0081A">
        <w:rPr>
          <w:rFonts w:ascii="Palatino Linotype" w:hAnsi="Palatino Linotype"/>
          <w:b/>
          <w:shd w:val="clear" w:color="auto" w:fill="BFBFBF" w:themeFill="background1" w:themeFillShade="BF"/>
        </w:rPr>
        <w:t>2 000</w:t>
      </w:r>
      <w:r w:rsidRPr="0096526A">
        <w:rPr>
          <w:rFonts w:ascii="Palatino Linotype" w:hAnsi="Palatino Linotype"/>
          <w:b/>
          <w:shd w:val="clear" w:color="auto" w:fill="BFBFBF" w:themeFill="background1" w:themeFillShade="BF"/>
        </w:rPr>
        <w:t xml:space="preserve"> 000,00 kn</w:t>
      </w:r>
    </w:p>
    <w:p w:rsidR="00666C97" w:rsidRDefault="00666C97" w:rsidP="007A6C9A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A754A6" w:rsidRPr="00402015" w:rsidRDefault="00A754A6" w:rsidP="007A6C9A">
      <w:pPr>
        <w:jc w:val="both"/>
        <w:rPr>
          <w:rFonts w:ascii="Palatino Linotype" w:hAnsi="Palatino Linotype"/>
          <w:b/>
          <w:sz w:val="16"/>
          <w:szCs w:val="16"/>
        </w:rPr>
      </w:pPr>
    </w:p>
    <w:p w:rsidR="00666C97" w:rsidRPr="0096526A" w:rsidRDefault="00666C97" w:rsidP="00666C97">
      <w:pPr>
        <w:shd w:val="clear" w:color="auto" w:fill="A6A6A6" w:themeFill="background1" w:themeFillShade="A6"/>
        <w:spacing w:after="160" w:line="259" w:lineRule="auto"/>
        <w:rPr>
          <w:rFonts w:ascii="Palatino Linotype" w:hAnsi="Palatino Linotype"/>
          <w:b/>
          <w:bCs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>1. ISTRAŽIVANJE I STRATEŠKO PLANIRANJE</w:t>
      </w:r>
      <w:r w:rsidR="00D67CED" w:rsidRPr="0096526A">
        <w:rPr>
          <w:rFonts w:ascii="Palatino Linotype" w:hAnsi="Palatino Linotype"/>
          <w:b/>
          <w:bCs/>
        </w:rPr>
        <w:t xml:space="preserve">        </w:t>
      </w:r>
      <w:r w:rsidR="00A56446" w:rsidRPr="0096526A">
        <w:rPr>
          <w:rFonts w:ascii="Palatino Linotype" w:hAnsi="Palatino Linotype"/>
          <w:b/>
          <w:bCs/>
        </w:rPr>
        <w:t xml:space="preserve">                              </w:t>
      </w:r>
      <w:r w:rsidR="00D46385" w:rsidRPr="0096526A">
        <w:rPr>
          <w:rFonts w:ascii="Palatino Linotype" w:hAnsi="Palatino Linotype"/>
          <w:b/>
          <w:bCs/>
        </w:rPr>
        <w:t xml:space="preserve">      </w:t>
      </w:r>
      <w:r w:rsidR="002F7403">
        <w:rPr>
          <w:rFonts w:ascii="Palatino Linotype" w:hAnsi="Palatino Linotype"/>
          <w:b/>
          <w:bCs/>
        </w:rPr>
        <w:t xml:space="preserve">  </w:t>
      </w:r>
      <w:r w:rsidR="00D46385" w:rsidRPr="0096526A">
        <w:rPr>
          <w:rFonts w:ascii="Palatino Linotype" w:hAnsi="Palatino Linotype"/>
          <w:b/>
          <w:bCs/>
        </w:rPr>
        <w:t xml:space="preserve"> </w:t>
      </w:r>
      <w:r w:rsidR="002F7403">
        <w:rPr>
          <w:rFonts w:ascii="Palatino Linotype" w:hAnsi="Palatino Linotype"/>
          <w:b/>
          <w:bCs/>
        </w:rPr>
        <w:t>7 5</w:t>
      </w:r>
      <w:r w:rsidR="00D67CED" w:rsidRPr="0096526A">
        <w:rPr>
          <w:rFonts w:ascii="Palatino Linotype" w:hAnsi="Palatino Linotype"/>
          <w:b/>
          <w:bCs/>
        </w:rPr>
        <w:t xml:space="preserve">00,00 kn </w:t>
      </w:r>
    </w:p>
    <w:p w:rsidR="00666C97" w:rsidRDefault="00666C97" w:rsidP="00666C97">
      <w:pPr>
        <w:pStyle w:val="ListParagraph"/>
        <w:rPr>
          <w:rFonts w:ascii="Palatino Linotype" w:hAnsi="Palatino Linotype"/>
          <w:b/>
          <w:bCs/>
          <w:sz w:val="16"/>
          <w:szCs w:val="16"/>
          <w:highlight w:val="yellow"/>
        </w:rPr>
      </w:pPr>
    </w:p>
    <w:p w:rsidR="00666C97" w:rsidRPr="00402015" w:rsidRDefault="00987410" w:rsidP="00987410">
      <w:pPr>
        <w:pStyle w:val="ListParagraph"/>
        <w:numPr>
          <w:ilvl w:val="1"/>
          <w:numId w:val="18"/>
        </w:numPr>
        <w:rPr>
          <w:rFonts w:ascii="Palatino Linotype" w:hAnsi="Palatino Linotype"/>
          <w:b/>
          <w:bCs/>
          <w:sz w:val="22"/>
          <w:szCs w:val="22"/>
        </w:rPr>
      </w:pPr>
      <w:r w:rsidRPr="00402015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="00BC558F" w:rsidRPr="00402015">
        <w:rPr>
          <w:rFonts w:ascii="Palatino Linotype" w:hAnsi="Palatino Linotype"/>
          <w:b/>
          <w:bCs/>
          <w:sz w:val="22"/>
          <w:szCs w:val="22"/>
        </w:rPr>
        <w:t xml:space="preserve">IZRADA STRATEŠKIH DOKUMENATA </w:t>
      </w:r>
      <w:r w:rsidR="00A56446" w:rsidRPr="00402015">
        <w:rPr>
          <w:rFonts w:ascii="Palatino Linotype" w:hAnsi="Palatino Linotype"/>
          <w:b/>
          <w:bCs/>
          <w:sz w:val="22"/>
          <w:szCs w:val="22"/>
        </w:rPr>
        <w:t xml:space="preserve">                     </w:t>
      </w:r>
      <w:r w:rsidR="00593790" w:rsidRPr="00402015">
        <w:rPr>
          <w:rFonts w:ascii="Palatino Linotype" w:hAnsi="Palatino Linotype"/>
          <w:b/>
          <w:bCs/>
          <w:sz w:val="22"/>
          <w:szCs w:val="22"/>
        </w:rPr>
        <w:tab/>
      </w:r>
      <w:r w:rsidR="00593790" w:rsidRPr="00402015">
        <w:rPr>
          <w:rFonts w:ascii="Palatino Linotype" w:hAnsi="Palatino Linotype"/>
          <w:b/>
          <w:bCs/>
          <w:sz w:val="22"/>
          <w:szCs w:val="22"/>
        </w:rPr>
        <w:tab/>
      </w:r>
      <w:r w:rsidR="00593790" w:rsidRPr="00402015">
        <w:rPr>
          <w:rFonts w:ascii="Palatino Linotype" w:hAnsi="Palatino Linotype"/>
          <w:b/>
          <w:bCs/>
          <w:sz w:val="22"/>
          <w:szCs w:val="22"/>
        </w:rPr>
        <w:tab/>
      </w:r>
      <w:r w:rsidR="00DE4991" w:rsidRPr="00402015">
        <w:rPr>
          <w:rFonts w:ascii="Palatino Linotype" w:hAnsi="Palatino Linotype"/>
          <w:b/>
          <w:bCs/>
          <w:sz w:val="22"/>
          <w:szCs w:val="22"/>
        </w:rPr>
        <w:t xml:space="preserve">         0</w:t>
      </w:r>
      <w:r w:rsidR="00593790" w:rsidRPr="00402015">
        <w:rPr>
          <w:rFonts w:ascii="Palatino Linotype" w:hAnsi="Palatino Linotype"/>
          <w:b/>
          <w:bCs/>
          <w:sz w:val="22"/>
          <w:szCs w:val="22"/>
        </w:rPr>
        <w:t>,00 kn</w:t>
      </w:r>
    </w:p>
    <w:p w:rsidR="00987410" w:rsidRPr="00402015" w:rsidRDefault="00987410" w:rsidP="00987410">
      <w:pPr>
        <w:jc w:val="both"/>
        <w:rPr>
          <w:rFonts w:ascii="Palatino Linotype" w:hAnsi="Palatino Linotype"/>
          <w:sz w:val="16"/>
          <w:szCs w:val="16"/>
        </w:rPr>
      </w:pPr>
    </w:p>
    <w:p w:rsidR="00DE18C9" w:rsidRPr="00402015" w:rsidRDefault="00D32D47" w:rsidP="00DE18C9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</w:rPr>
        <w:t>Tijekom 2021.g. u viš</w:t>
      </w:r>
      <w:r w:rsidR="00402015" w:rsidRPr="00402015">
        <w:rPr>
          <w:rFonts w:ascii="Palatino Linotype" w:hAnsi="Palatino Linotype"/>
        </w:rPr>
        <w:t xml:space="preserve">e smo navrata od Grada Supetra zatražili </w:t>
      </w:r>
      <w:r w:rsidR="00DE4991" w:rsidRPr="00402015">
        <w:rPr>
          <w:rFonts w:ascii="Palatino Linotype" w:hAnsi="Palatino Linotype"/>
        </w:rPr>
        <w:t>pr</w:t>
      </w:r>
      <w:r w:rsidR="005406F9" w:rsidRPr="00402015">
        <w:rPr>
          <w:rFonts w:ascii="Palatino Linotype" w:hAnsi="Palatino Linotype"/>
        </w:rPr>
        <w:t>o</w:t>
      </w:r>
      <w:r w:rsidR="00402015" w:rsidRPr="00402015">
        <w:rPr>
          <w:rFonts w:ascii="Palatino Linotype" w:hAnsi="Palatino Linotype"/>
        </w:rPr>
        <w:t>duljenje trajanja</w:t>
      </w:r>
      <w:r w:rsidR="00DE4991" w:rsidRPr="00402015">
        <w:rPr>
          <w:rFonts w:ascii="Palatino Linotype" w:hAnsi="Palatino Linotype"/>
        </w:rPr>
        <w:t xml:space="preserve"> „Strategije</w:t>
      </w:r>
      <w:r w:rsidR="00987410" w:rsidRPr="00402015">
        <w:rPr>
          <w:rFonts w:ascii="Palatino Linotype" w:hAnsi="Palatino Linotype"/>
        </w:rPr>
        <w:t xml:space="preserve"> razvoja turizma na području Grada Supera za razdoblje od 2016 – 2020.g.“ </w:t>
      </w:r>
      <w:r w:rsidR="00402015" w:rsidRPr="00402015">
        <w:rPr>
          <w:rFonts w:ascii="Palatino Linotype" w:hAnsi="Palatino Linotype"/>
        </w:rPr>
        <w:t xml:space="preserve">i to </w:t>
      </w:r>
      <w:r w:rsidR="00DE4991" w:rsidRPr="00402015">
        <w:rPr>
          <w:rFonts w:ascii="Palatino Linotype" w:hAnsi="Palatino Linotype"/>
        </w:rPr>
        <w:t>do kraja 202</w:t>
      </w:r>
      <w:r w:rsidR="005406F9" w:rsidRPr="00402015">
        <w:rPr>
          <w:rFonts w:ascii="Palatino Linotype" w:hAnsi="Palatino Linotype"/>
        </w:rPr>
        <w:t>4</w:t>
      </w:r>
      <w:r w:rsidR="00DE4991" w:rsidRPr="00402015">
        <w:rPr>
          <w:rFonts w:ascii="Palatino Linotype" w:hAnsi="Palatino Linotype"/>
        </w:rPr>
        <w:t xml:space="preserve">.g. </w:t>
      </w:r>
      <w:r w:rsidR="00987410" w:rsidRPr="00402015">
        <w:rPr>
          <w:rFonts w:ascii="Palatino Linotype" w:hAnsi="Palatino Linotype"/>
        </w:rPr>
        <w:t>Produljenj</w:t>
      </w:r>
      <w:r w:rsidR="00402015" w:rsidRPr="00402015">
        <w:rPr>
          <w:rFonts w:ascii="Palatino Linotype" w:hAnsi="Palatino Linotype"/>
        </w:rPr>
        <w:t>em trajanja strategije omogućila bi se i daljnja</w:t>
      </w:r>
      <w:r w:rsidR="00DE4991" w:rsidRPr="00402015">
        <w:rPr>
          <w:rFonts w:ascii="Palatino Linotype" w:hAnsi="Palatino Linotype"/>
        </w:rPr>
        <w:t xml:space="preserve"> platforma za potencijalno </w:t>
      </w:r>
      <w:r w:rsidR="00402015" w:rsidRPr="00402015">
        <w:rPr>
          <w:rFonts w:ascii="Palatino Linotype" w:hAnsi="Palatino Linotype"/>
        </w:rPr>
        <w:t xml:space="preserve">financiranje </w:t>
      </w:r>
      <w:r w:rsidR="00987410" w:rsidRPr="00402015">
        <w:rPr>
          <w:rFonts w:ascii="Palatino Linotype" w:hAnsi="Palatino Linotype"/>
        </w:rPr>
        <w:t xml:space="preserve">određenih projekata iz nacionalnih i fondova EU-a. </w:t>
      </w:r>
      <w:r w:rsidR="00402015" w:rsidRPr="00402015">
        <w:rPr>
          <w:rFonts w:ascii="Palatino Linotype" w:hAnsi="Palatino Linotype"/>
        </w:rPr>
        <w:t xml:space="preserve">U trenutku pisanja ovog dokumenta Grad Supetar još nije donio tu administrativnu odluku a donošenje iste se očekuje na jednoj od slijedećih sjednica Gradskog vijeća. </w:t>
      </w:r>
      <w:r w:rsidR="00DE18C9" w:rsidRPr="00402015">
        <w:rPr>
          <w:rFonts w:ascii="Palatino Linotype" w:hAnsi="Palatino Linotype"/>
          <w:i/>
          <w:sz w:val="20"/>
          <w:szCs w:val="20"/>
        </w:rPr>
        <w:t>NOSITELJ: TZ</w:t>
      </w:r>
      <w:r w:rsidR="00E52315" w:rsidRPr="00402015">
        <w:rPr>
          <w:rFonts w:ascii="Palatino Linotype" w:hAnsi="Palatino Linotype"/>
          <w:i/>
          <w:sz w:val="20"/>
          <w:szCs w:val="20"/>
        </w:rPr>
        <w:t>G Supetra i Grad Supetar, ROK: 31.prosinca</w:t>
      </w:r>
      <w:r w:rsidR="004D1068" w:rsidRPr="00402015">
        <w:rPr>
          <w:rFonts w:ascii="Palatino Linotype" w:hAnsi="Palatino Linotype"/>
          <w:i/>
          <w:sz w:val="20"/>
          <w:szCs w:val="20"/>
        </w:rPr>
        <w:t xml:space="preserve"> 202</w:t>
      </w:r>
      <w:r w:rsidR="00DE4991" w:rsidRPr="00402015">
        <w:rPr>
          <w:rFonts w:ascii="Palatino Linotype" w:hAnsi="Palatino Linotype"/>
          <w:i/>
          <w:sz w:val="20"/>
          <w:szCs w:val="20"/>
        </w:rPr>
        <w:t>2</w:t>
      </w:r>
      <w:r w:rsidR="00DE18C9" w:rsidRPr="00402015">
        <w:rPr>
          <w:rFonts w:ascii="Palatino Linotype" w:hAnsi="Palatino Linotype"/>
          <w:i/>
          <w:sz w:val="20"/>
          <w:szCs w:val="20"/>
        </w:rPr>
        <w:t xml:space="preserve">.g    </w:t>
      </w:r>
    </w:p>
    <w:p w:rsidR="00666C97" w:rsidRDefault="00666C97" w:rsidP="00987410">
      <w:pPr>
        <w:jc w:val="both"/>
        <w:rPr>
          <w:rFonts w:ascii="Palatino Linotype" w:hAnsi="Palatino Linotype"/>
          <w:color w:val="FF0000"/>
        </w:rPr>
      </w:pPr>
    </w:p>
    <w:p w:rsidR="00593790" w:rsidRPr="0096526A" w:rsidRDefault="00987410" w:rsidP="00987410">
      <w:pPr>
        <w:pStyle w:val="ListParagraph"/>
        <w:numPr>
          <w:ilvl w:val="1"/>
          <w:numId w:val="18"/>
        </w:numPr>
        <w:spacing w:after="160" w:line="259" w:lineRule="auto"/>
        <w:jc w:val="both"/>
        <w:rPr>
          <w:rFonts w:ascii="Palatino Linotype" w:hAnsi="Palatino Linotype"/>
          <w:b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C558F" w:rsidRPr="0096526A">
        <w:rPr>
          <w:rFonts w:ascii="Palatino Linotype" w:hAnsi="Palatino Linotype"/>
          <w:b/>
          <w:bCs/>
          <w:sz w:val="22"/>
          <w:szCs w:val="22"/>
        </w:rPr>
        <w:t>ISTRAŽIVANJE I ANALIZA TRŽIŠTA</w:t>
      </w:r>
      <w:r w:rsidR="00A56446" w:rsidRPr="0096526A">
        <w:rPr>
          <w:rFonts w:ascii="Palatino Linotype" w:hAnsi="Palatino Linotype"/>
          <w:b/>
          <w:bCs/>
          <w:sz w:val="22"/>
          <w:szCs w:val="22"/>
        </w:rPr>
        <w:t xml:space="preserve">               </w:t>
      </w:r>
      <w:r w:rsidR="00BC558F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BC558F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E52315">
        <w:rPr>
          <w:rFonts w:ascii="Palatino Linotype" w:hAnsi="Palatino Linotype"/>
          <w:b/>
          <w:bCs/>
          <w:sz w:val="22"/>
          <w:szCs w:val="22"/>
        </w:rPr>
        <w:tab/>
      </w:r>
      <w:r w:rsidR="00E52315">
        <w:rPr>
          <w:rFonts w:ascii="Palatino Linotype" w:hAnsi="Palatino Linotype"/>
          <w:b/>
          <w:bCs/>
          <w:sz w:val="22"/>
          <w:szCs w:val="22"/>
        </w:rPr>
        <w:tab/>
        <w:t xml:space="preserve">         </w:t>
      </w:r>
      <w:r w:rsidR="00593790" w:rsidRPr="0096526A">
        <w:rPr>
          <w:rFonts w:ascii="Palatino Linotype" w:hAnsi="Palatino Linotype"/>
          <w:b/>
          <w:bCs/>
          <w:sz w:val="22"/>
          <w:szCs w:val="22"/>
        </w:rPr>
        <w:t>0,00 kn</w:t>
      </w:r>
    </w:p>
    <w:p w:rsidR="00DE18C9" w:rsidRDefault="00E52315" w:rsidP="00D609EA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</w:rPr>
        <w:t xml:space="preserve">Istraživanje i analiza tržišta provoditi će se </w:t>
      </w:r>
      <w:r w:rsidRPr="00E52315">
        <w:rPr>
          <w:rFonts w:ascii="Palatino Linotype" w:hAnsi="Palatino Linotype"/>
        </w:rPr>
        <w:t xml:space="preserve">kroz projekt IQM Brač a opis i troškovi tog projekta navedeni su pod 4.2. ovog Plana programa rada – Upravljanje kvalitetom u destinaciji. </w:t>
      </w:r>
      <w:r w:rsidR="00DE18C9" w:rsidRPr="00E52315">
        <w:rPr>
          <w:rFonts w:ascii="Palatino Linotype" w:hAnsi="Palatino Linotype"/>
          <w:i/>
          <w:sz w:val="20"/>
          <w:szCs w:val="20"/>
        </w:rPr>
        <w:t xml:space="preserve">NOSITELJ: TZG Supetra, ROK: 31.prosinca 2021.g    </w:t>
      </w:r>
    </w:p>
    <w:p w:rsidR="00433115" w:rsidRPr="00E52315" w:rsidRDefault="00433115" w:rsidP="00D609EA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987410" w:rsidRPr="00402015" w:rsidRDefault="00987410" w:rsidP="00987410">
      <w:pPr>
        <w:jc w:val="both"/>
        <w:rPr>
          <w:rFonts w:ascii="Palatino Linotype" w:hAnsi="Palatino Linotype"/>
          <w:color w:val="FF0000"/>
          <w:sz w:val="12"/>
          <w:szCs w:val="12"/>
        </w:rPr>
      </w:pPr>
    </w:p>
    <w:p w:rsidR="00666C97" w:rsidRPr="0096526A" w:rsidRDefault="00987410" w:rsidP="00987410">
      <w:pPr>
        <w:pStyle w:val="ListParagraph"/>
        <w:numPr>
          <w:ilvl w:val="1"/>
          <w:numId w:val="18"/>
        </w:numPr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C558F" w:rsidRPr="0096526A">
        <w:rPr>
          <w:rFonts w:ascii="Palatino Linotype" w:hAnsi="Palatino Linotype"/>
          <w:b/>
          <w:bCs/>
          <w:sz w:val="22"/>
          <w:szCs w:val="22"/>
        </w:rPr>
        <w:t xml:space="preserve">MJERENJE UČINKOVITOSTI PROMOTIVNIH AKTIVNOSTI </w:t>
      </w:r>
      <w:r w:rsidR="00A56446" w:rsidRPr="0096526A">
        <w:rPr>
          <w:rFonts w:ascii="Palatino Linotype" w:hAnsi="Palatino Linotype"/>
          <w:b/>
          <w:bCs/>
          <w:sz w:val="22"/>
          <w:szCs w:val="22"/>
        </w:rPr>
        <w:t xml:space="preserve">                   </w:t>
      </w:r>
      <w:r w:rsidR="00CA213A">
        <w:rPr>
          <w:rFonts w:ascii="Palatino Linotype" w:hAnsi="Palatino Linotype"/>
          <w:b/>
          <w:bCs/>
          <w:sz w:val="22"/>
          <w:szCs w:val="22"/>
        </w:rPr>
        <w:t>7 5</w:t>
      </w:r>
      <w:r w:rsidR="00593790" w:rsidRPr="0096526A">
        <w:rPr>
          <w:rFonts w:ascii="Palatino Linotype" w:hAnsi="Palatino Linotype"/>
          <w:b/>
          <w:bCs/>
          <w:sz w:val="22"/>
          <w:szCs w:val="22"/>
        </w:rPr>
        <w:t xml:space="preserve">00,00 kn </w:t>
      </w:r>
      <w:r w:rsidR="00A56446" w:rsidRPr="0096526A">
        <w:rPr>
          <w:rFonts w:ascii="Palatino Linotype" w:hAnsi="Palatino Linotype"/>
          <w:b/>
          <w:bCs/>
          <w:sz w:val="22"/>
          <w:szCs w:val="22"/>
        </w:rPr>
        <w:t xml:space="preserve">                   </w:t>
      </w:r>
    </w:p>
    <w:p w:rsidR="004D1068" w:rsidRDefault="00987410" w:rsidP="00D609EA">
      <w:pPr>
        <w:jc w:val="both"/>
        <w:rPr>
          <w:rFonts w:ascii="Palatino Linotype" w:hAnsi="Palatino Linotype"/>
          <w:i/>
          <w:sz w:val="20"/>
          <w:szCs w:val="20"/>
        </w:rPr>
      </w:pPr>
      <w:r w:rsidRPr="00761A6E">
        <w:rPr>
          <w:rFonts w:ascii="Palatino Linotype" w:hAnsi="Palatino Linotype"/>
        </w:rPr>
        <w:t xml:space="preserve">Turistička zajednica Grada Supetra već nekoliko poslovnih godina sakuplja medijske objave i okvirno prati doseg svojih promotivnih aktivnosti. Početna / bazična cijena praćenja na mjesečnoj bazi je oko 350,00 kn a stvarna mjesečna cijena ovisi o broju članaka objavljenih  u svim medijima s ključnim pojmovima. Ovaj posao za nas obavlja tvrtka Briefing d.o.o. </w:t>
      </w:r>
      <w:r w:rsidR="004D1068" w:rsidRPr="00761A6E">
        <w:rPr>
          <w:rFonts w:ascii="Palatino Linotype" w:hAnsi="Palatino Linotype"/>
          <w:i/>
          <w:sz w:val="20"/>
          <w:szCs w:val="20"/>
        </w:rPr>
        <w:t>NOSITELJ: TZG Supetra, ROK: 31.prosinca 202</w:t>
      </w:r>
      <w:r w:rsidR="00761A6E">
        <w:rPr>
          <w:rFonts w:ascii="Palatino Linotype" w:hAnsi="Palatino Linotype"/>
          <w:i/>
          <w:sz w:val="20"/>
          <w:szCs w:val="20"/>
        </w:rPr>
        <w:t>2</w:t>
      </w:r>
      <w:r w:rsidR="004D1068" w:rsidRPr="00761A6E">
        <w:rPr>
          <w:rFonts w:ascii="Palatino Linotype" w:hAnsi="Palatino Linotype"/>
          <w:i/>
          <w:sz w:val="20"/>
          <w:szCs w:val="20"/>
        </w:rPr>
        <w:t xml:space="preserve">.g    </w:t>
      </w:r>
    </w:p>
    <w:p w:rsidR="00D609EA" w:rsidRDefault="00D609EA" w:rsidP="00D609EA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666C97" w:rsidRPr="00402015" w:rsidRDefault="00666C97" w:rsidP="00987410">
      <w:pPr>
        <w:jc w:val="both"/>
        <w:rPr>
          <w:rFonts w:ascii="Palatino Linotype" w:hAnsi="Palatino Linotype"/>
          <w:sz w:val="12"/>
          <w:szCs w:val="12"/>
        </w:rPr>
      </w:pPr>
    </w:p>
    <w:p w:rsidR="00666C97" w:rsidRPr="0096526A" w:rsidRDefault="00666C97" w:rsidP="00666C97">
      <w:pPr>
        <w:shd w:val="clear" w:color="auto" w:fill="A6A6A6" w:themeFill="background1" w:themeFillShade="A6"/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>2.</w:t>
      </w:r>
      <w:r w:rsidR="00CA0C0A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6526A">
        <w:rPr>
          <w:rFonts w:ascii="Palatino Linotype" w:hAnsi="Palatino Linotype"/>
          <w:b/>
          <w:bCs/>
          <w:sz w:val="22"/>
          <w:szCs w:val="22"/>
        </w:rPr>
        <w:t>RAZVOJ TURISTIČKOG PROIZVODA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</w:t>
      </w:r>
      <w:r w:rsidR="001B1A9A" w:rsidRPr="0096526A">
        <w:rPr>
          <w:rFonts w:ascii="Palatino Linotype" w:hAnsi="Palatino Linotype"/>
          <w:b/>
          <w:bCs/>
          <w:sz w:val="22"/>
          <w:szCs w:val="22"/>
        </w:rPr>
        <w:tab/>
        <w:t xml:space="preserve">     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     </w:t>
      </w:r>
      <w:r w:rsidR="00896E14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049F5">
        <w:rPr>
          <w:rFonts w:ascii="Palatino Linotype" w:hAnsi="Palatino Linotype"/>
          <w:b/>
          <w:bCs/>
          <w:sz w:val="22"/>
          <w:szCs w:val="22"/>
        </w:rPr>
        <w:t>5</w:t>
      </w:r>
      <w:r w:rsidR="00BA4333">
        <w:rPr>
          <w:rFonts w:ascii="Palatino Linotype" w:hAnsi="Palatino Linotype"/>
          <w:b/>
          <w:bCs/>
          <w:sz w:val="22"/>
          <w:szCs w:val="22"/>
        </w:rPr>
        <w:t>05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 000,00 kn </w:t>
      </w:r>
    </w:p>
    <w:p w:rsidR="00666C97" w:rsidRPr="0096526A" w:rsidRDefault="00666C97" w:rsidP="00666C97">
      <w:pPr>
        <w:pStyle w:val="ListParagraph"/>
        <w:rPr>
          <w:rFonts w:ascii="Palatino Linotype" w:hAnsi="Palatino Linotype"/>
          <w:b/>
          <w:bCs/>
          <w:sz w:val="16"/>
          <w:szCs w:val="16"/>
          <w:highlight w:val="yellow"/>
        </w:rPr>
      </w:pPr>
    </w:p>
    <w:p w:rsidR="00666C97" w:rsidRPr="0096526A" w:rsidRDefault="00377D79" w:rsidP="00377D79">
      <w:pPr>
        <w:pStyle w:val="ListParagraph"/>
        <w:numPr>
          <w:ilvl w:val="1"/>
          <w:numId w:val="13"/>
        </w:numPr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</w:rPr>
        <w:t xml:space="preserve"> </w:t>
      </w:r>
      <w:r w:rsidR="00BC558F" w:rsidRPr="0096526A">
        <w:rPr>
          <w:rFonts w:ascii="Palatino Linotype" w:hAnsi="Palatino Linotype"/>
          <w:b/>
          <w:bCs/>
          <w:sz w:val="22"/>
          <w:szCs w:val="22"/>
        </w:rPr>
        <w:t>IDENTIFIKACIJA I VREDNOVANJE RESURSA TE STRUKTURIRANJE TURISTIČKIH PROIZVODA</w:t>
      </w:r>
      <w:r w:rsidR="00666C97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A536BD">
        <w:rPr>
          <w:rFonts w:ascii="Palatino Linotype" w:hAnsi="Palatino Linotype"/>
          <w:b/>
          <w:bCs/>
          <w:sz w:val="22"/>
          <w:szCs w:val="22"/>
        </w:rPr>
        <w:tab/>
      </w:r>
      <w:r w:rsidR="00A536BD">
        <w:rPr>
          <w:rFonts w:ascii="Palatino Linotype" w:hAnsi="Palatino Linotype"/>
          <w:b/>
          <w:bCs/>
          <w:sz w:val="22"/>
          <w:szCs w:val="22"/>
        </w:rPr>
        <w:tab/>
      </w:r>
      <w:r w:rsidR="00A536BD">
        <w:rPr>
          <w:rFonts w:ascii="Palatino Linotype" w:hAnsi="Palatino Linotype"/>
          <w:b/>
          <w:bCs/>
          <w:sz w:val="22"/>
          <w:szCs w:val="22"/>
        </w:rPr>
        <w:tab/>
      </w:r>
      <w:r w:rsidR="00A536BD">
        <w:rPr>
          <w:rFonts w:ascii="Palatino Linotype" w:hAnsi="Palatino Linotype"/>
          <w:b/>
          <w:bCs/>
          <w:sz w:val="22"/>
          <w:szCs w:val="22"/>
        </w:rPr>
        <w:tab/>
      </w:r>
      <w:r w:rsidR="00A536BD">
        <w:rPr>
          <w:rFonts w:ascii="Palatino Linotype" w:hAnsi="Palatino Linotype"/>
          <w:b/>
          <w:bCs/>
          <w:sz w:val="22"/>
          <w:szCs w:val="22"/>
        </w:rPr>
        <w:tab/>
      </w:r>
      <w:r w:rsidR="00A536BD">
        <w:rPr>
          <w:rFonts w:ascii="Palatino Linotype" w:hAnsi="Palatino Linotype"/>
          <w:b/>
          <w:bCs/>
          <w:sz w:val="22"/>
          <w:szCs w:val="22"/>
        </w:rPr>
        <w:tab/>
        <w:t xml:space="preserve">           14</w:t>
      </w:r>
      <w:r w:rsidR="00E0081A">
        <w:rPr>
          <w:rFonts w:ascii="Palatino Linotype" w:hAnsi="Palatino Linotype"/>
          <w:b/>
          <w:bCs/>
          <w:sz w:val="22"/>
          <w:szCs w:val="22"/>
        </w:rPr>
        <w:t>0</w:t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 xml:space="preserve"> 000,00 kn</w:t>
      </w:r>
    </w:p>
    <w:p w:rsidR="00DE7B74" w:rsidRDefault="005266AE" w:rsidP="00713FE4">
      <w:pPr>
        <w:tabs>
          <w:tab w:val="left" w:pos="2145"/>
        </w:tabs>
        <w:jc w:val="both"/>
        <w:rPr>
          <w:rFonts w:ascii="Palatino Linotype" w:hAnsi="Palatino Linotype"/>
        </w:rPr>
      </w:pPr>
      <w:r w:rsidRPr="00713FE4">
        <w:rPr>
          <w:rFonts w:ascii="Palatino Linotype" w:hAnsi="Palatino Linotype"/>
        </w:rPr>
        <w:t xml:space="preserve">U nastavku je popis planiranih </w:t>
      </w:r>
      <w:r w:rsidR="0007203C" w:rsidRPr="00713FE4">
        <w:rPr>
          <w:rFonts w:ascii="Palatino Linotype" w:hAnsi="Palatino Linotype"/>
        </w:rPr>
        <w:t>događanja</w:t>
      </w:r>
      <w:r w:rsidRPr="00713FE4">
        <w:rPr>
          <w:rFonts w:ascii="Palatino Linotype" w:hAnsi="Palatino Linotype"/>
        </w:rPr>
        <w:t xml:space="preserve"> u organizaciji ili su-organizaciji Turističke zajednice Grada Supetra </w:t>
      </w:r>
      <w:r w:rsidR="00BD3CBC">
        <w:rPr>
          <w:rFonts w:ascii="Palatino Linotype" w:hAnsi="Palatino Linotype"/>
        </w:rPr>
        <w:t xml:space="preserve">i ostalih ulaganja u turističke proizvode, </w:t>
      </w:r>
      <w:r w:rsidRPr="00713FE4">
        <w:rPr>
          <w:rFonts w:ascii="Palatino Linotype" w:hAnsi="Palatino Linotype"/>
        </w:rPr>
        <w:t xml:space="preserve">s navedenim planiranim iznosom za njihovu realizaciju kao i okvirnim datumom održavanja. </w:t>
      </w:r>
    </w:p>
    <w:p w:rsidR="00DE7B74" w:rsidRDefault="00DE7B74" w:rsidP="00713FE4">
      <w:pPr>
        <w:tabs>
          <w:tab w:val="left" w:pos="2145"/>
        </w:tabs>
        <w:jc w:val="both"/>
        <w:rPr>
          <w:rFonts w:ascii="Palatino Linotype" w:hAnsi="Palatino Linotype"/>
        </w:rPr>
      </w:pPr>
    </w:p>
    <w:p w:rsidR="00847221" w:rsidRDefault="00713FE4" w:rsidP="00713FE4">
      <w:pPr>
        <w:tabs>
          <w:tab w:val="left" w:pos="2145"/>
        </w:tabs>
        <w:jc w:val="both"/>
        <w:rPr>
          <w:rFonts w:ascii="Palatino Linotype" w:hAnsi="Palatino Linotype"/>
        </w:rPr>
      </w:pPr>
      <w:r w:rsidRPr="00713FE4">
        <w:rPr>
          <w:rFonts w:ascii="Palatino Linotype" w:hAnsi="Palatino Linotype"/>
        </w:rPr>
        <w:t>Napominjem kako su nam natječaju Lokalne akcijske grupe  u ribarstvu „Brač“ u 2021.g. odobrena sredstva za tri manifestacije u 2022.</w:t>
      </w:r>
      <w:r w:rsidR="00BD3CBC">
        <w:rPr>
          <w:rFonts w:ascii="Palatino Linotype" w:hAnsi="Palatino Linotype"/>
        </w:rPr>
        <w:t xml:space="preserve"> i 2023.g.</w:t>
      </w:r>
      <w:r w:rsidRPr="00713FE4">
        <w:rPr>
          <w:rFonts w:ascii="Palatino Linotype" w:hAnsi="Palatino Linotype"/>
        </w:rPr>
        <w:t xml:space="preserve"> (Mutne kale, Dani Varoša i Ribarska fešta u Škripu) u ukupnom iznosu od </w:t>
      </w:r>
      <w:r w:rsidR="00BD3CBC" w:rsidRPr="00BD3CBC">
        <w:rPr>
          <w:rFonts w:ascii="Palatino Linotype" w:hAnsi="Palatino Linotype"/>
        </w:rPr>
        <w:t>10</w:t>
      </w:r>
      <w:r w:rsidRPr="00BD3CBC">
        <w:rPr>
          <w:rFonts w:ascii="Palatino Linotype" w:hAnsi="Palatino Linotype"/>
        </w:rPr>
        <w:t xml:space="preserve">1 </w:t>
      </w:r>
      <w:r w:rsidR="00BD3CBC" w:rsidRPr="00BD3CBC">
        <w:rPr>
          <w:rFonts w:ascii="Palatino Linotype" w:hAnsi="Palatino Linotype"/>
        </w:rPr>
        <w:t>998,03</w:t>
      </w:r>
      <w:r w:rsidR="00BD3CBC">
        <w:rPr>
          <w:rFonts w:ascii="Palatino Linotype" w:hAnsi="Palatino Linotype"/>
        </w:rPr>
        <w:t xml:space="preserve"> kn od čega se polovina iznosa odnosi na navedene tri manifestacije u 2022.g. a ostatak za iste tri manifestacije u 2023.g. </w:t>
      </w:r>
    </w:p>
    <w:p w:rsidR="00847221" w:rsidRDefault="00847221" w:rsidP="00713FE4">
      <w:pPr>
        <w:tabs>
          <w:tab w:val="left" w:pos="2145"/>
        </w:tabs>
        <w:jc w:val="both"/>
        <w:rPr>
          <w:rFonts w:ascii="Palatino Linotype" w:hAnsi="Palatino Linotype"/>
        </w:rPr>
      </w:pPr>
    </w:p>
    <w:p w:rsidR="00713FE4" w:rsidRPr="00713FE4" w:rsidRDefault="00713FE4" w:rsidP="00713FE4">
      <w:pPr>
        <w:tabs>
          <w:tab w:val="left" w:pos="2145"/>
        </w:tabs>
        <w:jc w:val="both"/>
        <w:rPr>
          <w:rFonts w:ascii="Palatino Linotype" w:hAnsi="Palatino Linotype"/>
        </w:rPr>
      </w:pPr>
      <w:r w:rsidRPr="00713FE4">
        <w:rPr>
          <w:rFonts w:ascii="Palatino Linotype" w:hAnsi="Palatino Linotype"/>
        </w:rPr>
        <w:t xml:space="preserve">Ukupna sredstva predviđena pod ovom stavkom Programa rada iznose </w:t>
      </w:r>
      <w:r w:rsidR="00D609EA">
        <w:rPr>
          <w:rFonts w:ascii="Palatino Linotype" w:hAnsi="Palatino Linotype"/>
        </w:rPr>
        <w:t>140</w:t>
      </w:r>
      <w:r w:rsidRPr="00713FE4">
        <w:rPr>
          <w:rFonts w:ascii="Palatino Linotype" w:hAnsi="Palatino Linotype"/>
        </w:rPr>
        <w:t xml:space="preserve"> 000,00 kn. </w:t>
      </w:r>
    </w:p>
    <w:p w:rsidR="005266AE" w:rsidRPr="00713FE4" w:rsidRDefault="002A311E" w:rsidP="005266AE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lastRenderedPageBreak/>
        <w:t>RIBARSKA FEŠTA „</w:t>
      </w:r>
      <w:r w:rsidR="005266AE" w:rsidRPr="00713FE4">
        <w:rPr>
          <w:rFonts w:ascii="Palatino Linotype" w:hAnsi="Palatino Linotype"/>
          <w:sz w:val="22"/>
          <w:szCs w:val="22"/>
        </w:rPr>
        <w:t>DANI VAROŠA</w:t>
      </w:r>
      <w:r w:rsidRPr="00713FE4">
        <w:rPr>
          <w:rFonts w:ascii="Palatino Linotype" w:hAnsi="Palatino Linotype"/>
          <w:sz w:val="22"/>
          <w:szCs w:val="22"/>
        </w:rPr>
        <w:t>“</w:t>
      </w:r>
      <w:r w:rsidR="005266AE" w:rsidRPr="00713FE4">
        <w:rPr>
          <w:rFonts w:ascii="Palatino Linotype" w:hAnsi="Palatino Linotype"/>
          <w:sz w:val="22"/>
          <w:szCs w:val="22"/>
        </w:rPr>
        <w:t xml:space="preserve"> (srpanj, Splitska)</w:t>
      </w:r>
      <w:r w:rsidR="005266AE"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="007F246D" w:rsidRPr="00713FE4">
        <w:rPr>
          <w:rFonts w:ascii="Palatino Linotype" w:hAnsi="Palatino Linotype"/>
          <w:sz w:val="22"/>
          <w:szCs w:val="22"/>
        </w:rPr>
        <w:tab/>
      </w:r>
      <w:r w:rsidR="007F246D" w:rsidRPr="00713FE4">
        <w:rPr>
          <w:rFonts w:ascii="Palatino Linotype" w:hAnsi="Palatino Linotype"/>
          <w:sz w:val="22"/>
          <w:szCs w:val="22"/>
        </w:rPr>
        <w:tab/>
      </w:r>
      <w:r w:rsidR="003511CD" w:rsidRPr="00713FE4">
        <w:rPr>
          <w:rFonts w:ascii="Palatino Linotype" w:hAnsi="Palatino Linotype"/>
          <w:sz w:val="22"/>
          <w:szCs w:val="22"/>
        </w:rPr>
        <w:t>17</w:t>
      </w:r>
      <w:r w:rsidR="005266AE" w:rsidRPr="00713FE4">
        <w:rPr>
          <w:rFonts w:ascii="Palatino Linotype" w:hAnsi="Palatino Linotype"/>
          <w:sz w:val="22"/>
          <w:szCs w:val="22"/>
        </w:rPr>
        <w:t xml:space="preserve"> 500,00 kn  </w:t>
      </w:r>
    </w:p>
    <w:p w:rsidR="005266AE" w:rsidRPr="00713FE4" w:rsidRDefault="005266AE" w:rsidP="008E577C">
      <w:pPr>
        <w:jc w:val="both"/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 xml:space="preserve">NOSITELJ: </w:t>
      </w:r>
      <w:r w:rsidR="00713FE4" w:rsidRPr="00713FE4">
        <w:rPr>
          <w:rFonts w:ascii="Palatino Linotype" w:hAnsi="Palatino Linotype"/>
          <w:i/>
          <w:sz w:val="20"/>
          <w:szCs w:val="20"/>
        </w:rPr>
        <w:t>TZG Supetra, ROK: 31.srpnja 202</w:t>
      </w:r>
      <w:r w:rsidR="00713FE4">
        <w:rPr>
          <w:rFonts w:ascii="Palatino Linotype" w:hAnsi="Palatino Linotype"/>
          <w:i/>
          <w:sz w:val="20"/>
          <w:szCs w:val="20"/>
        </w:rPr>
        <w:t>2</w:t>
      </w:r>
      <w:r w:rsidRPr="00713FE4">
        <w:rPr>
          <w:rFonts w:ascii="Palatino Linotype" w:hAnsi="Palatino Linotype"/>
          <w:i/>
          <w:sz w:val="20"/>
          <w:szCs w:val="20"/>
        </w:rPr>
        <w:t xml:space="preserve">.g    </w:t>
      </w:r>
    </w:p>
    <w:p w:rsidR="005266AE" w:rsidRPr="007E136F" w:rsidRDefault="005266AE" w:rsidP="005266AE">
      <w:pPr>
        <w:pStyle w:val="ListParagraph"/>
        <w:tabs>
          <w:tab w:val="left" w:pos="2145"/>
        </w:tabs>
        <w:ind w:left="360"/>
        <w:rPr>
          <w:rFonts w:ascii="Palatino Linotype" w:hAnsi="Palatino Linotype"/>
          <w:color w:val="FF0000"/>
          <w:sz w:val="16"/>
          <w:szCs w:val="16"/>
        </w:rPr>
      </w:pPr>
    </w:p>
    <w:p w:rsidR="005266AE" w:rsidRPr="00713FE4" w:rsidRDefault="005266AE" w:rsidP="005266AE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 xml:space="preserve">IZLOŽBA U MUTNIM KALAMA (kolovoz, Mirca) 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="007F246D" w:rsidRPr="00713FE4">
        <w:rPr>
          <w:rFonts w:ascii="Palatino Linotype" w:hAnsi="Palatino Linotype"/>
          <w:sz w:val="22"/>
          <w:szCs w:val="22"/>
        </w:rPr>
        <w:t xml:space="preserve">   </w:t>
      </w:r>
      <w:r w:rsidRPr="00713FE4">
        <w:rPr>
          <w:rFonts w:ascii="Palatino Linotype" w:hAnsi="Palatino Linotype"/>
          <w:sz w:val="22"/>
          <w:szCs w:val="22"/>
        </w:rPr>
        <w:t>1</w:t>
      </w:r>
      <w:r w:rsidR="003511CD" w:rsidRPr="00713FE4">
        <w:rPr>
          <w:rFonts w:ascii="Palatino Linotype" w:hAnsi="Palatino Linotype"/>
          <w:sz w:val="22"/>
          <w:szCs w:val="22"/>
        </w:rPr>
        <w:t>7</w:t>
      </w:r>
      <w:r w:rsidRPr="00713FE4">
        <w:rPr>
          <w:rFonts w:ascii="Palatino Linotype" w:hAnsi="Palatino Linotype"/>
          <w:sz w:val="22"/>
          <w:szCs w:val="22"/>
        </w:rPr>
        <w:t xml:space="preserve"> 500,00 kn  </w:t>
      </w:r>
    </w:p>
    <w:p w:rsidR="005266AE" w:rsidRPr="00713FE4" w:rsidRDefault="00713FE4" w:rsidP="008E577C">
      <w:pPr>
        <w:jc w:val="both"/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TZG Supetra, ROK: 31</w:t>
      </w:r>
      <w:r w:rsidR="005266AE" w:rsidRPr="00713FE4">
        <w:rPr>
          <w:rFonts w:ascii="Palatino Linotype" w:hAnsi="Palatino Linotype"/>
          <w:i/>
          <w:sz w:val="20"/>
          <w:szCs w:val="20"/>
        </w:rPr>
        <w:t>. kolovoza 202</w:t>
      </w:r>
      <w:r w:rsidRPr="00713FE4">
        <w:rPr>
          <w:rFonts w:ascii="Palatino Linotype" w:hAnsi="Palatino Linotype"/>
          <w:i/>
          <w:sz w:val="20"/>
          <w:szCs w:val="20"/>
        </w:rPr>
        <w:t>2</w:t>
      </w:r>
      <w:r w:rsidR="005266AE" w:rsidRPr="00713FE4">
        <w:rPr>
          <w:rFonts w:ascii="Palatino Linotype" w:hAnsi="Palatino Linotype"/>
          <w:i/>
          <w:sz w:val="20"/>
          <w:szCs w:val="20"/>
        </w:rPr>
        <w:t xml:space="preserve">.g    </w:t>
      </w:r>
    </w:p>
    <w:p w:rsidR="00713FE4" w:rsidRPr="00713FE4" w:rsidRDefault="00713FE4" w:rsidP="008E577C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713FE4" w:rsidRPr="00713FE4" w:rsidRDefault="00713FE4" w:rsidP="008E577C">
      <w:pPr>
        <w:jc w:val="both"/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 xml:space="preserve">RIBARSKA FEŠTA U ŠKRIPU (kolovoz, Škrip)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15 000,00 kn </w:t>
      </w:r>
    </w:p>
    <w:p w:rsidR="004D1068" w:rsidRPr="00713FE4" w:rsidRDefault="00713FE4" w:rsidP="005266AE">
      <w:pPr>
        <w:tabs>
          <w:tab w:val="left" w:pos="2145"/>
        </w:tabs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 xml:space="preserve">NOSITELJ: TZG Supetra, ROK: 31. kolovoza 2022.g     </w:t>
      </w:r>
    </w:p>
    <w:p w:rsidR="00713FE4" w:rsidRPr="00713FE4" w:rsidRDefault="00713FE4" w:rsidP="005266AE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</w:p>
    <w:p w:rsidR="005266AE" w:rsidRPr="00713FE4" w:rsidRDefault="005266AE" w:rsidP="005266AE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>FESTIVAL ČAKAVSKE RIČI (kolovoz, Škrip)</w:t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="007F246D" w:rsidRPr="00713FE4">
        <w:rPr>
          <w:rFonts w:ascii="Palatino Linotype" w:hAnsi="Palatino Linotype"/>
          <w:sz w:val="22"/>
          <w:szCs w:val="22"/>
        </w:rPr>
        <w:t xml:space="preserve">   </w:t>
      </w:r>
      <w:r w:rsidRPr="00713FE4">
        <w:rPr>
          <w:rFonts w:ascii="Palatino Linotype" w:hAnsi="Palatino Linotype"/>
          <w:sz w:val="22"/>
          <w:szCs w:val="22"/>
        </w:rPr>
        <w:t>15 000,00 kn</w:t>
      </w:r>
    </w:p>
    <w:p w:rsidR="005266AE" w:rsidRPr="00713FE4" w:rsidRDefault="00713FE4" w:rsidP="008E577C">
      <w:pPr>
        <w:jc w:val="both"/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TZG Supetra, ROK: 15</w:t>
      </w:r>
      <w:r w:rsidR="005266AE" w:rsidRPr="00713FE4">
        <w:rPr>
          <w:rFonts w:ascii="Palatino Linotype" w:hAnsi="Palatino Linotype"/>
          <w:i/>
          <w:sz w:val="20"/>
          <w:szCs w:val="20"/>
        </w:rPr>
        <w:t xml:space="preserve">. </w:t>
      </w:r>
      <w:r w:rsidRPr="00713FE4">
        <w:rPr>
          <w:rFonts w:ascii="Palatino Linotype" w:hAnsi="Palatino Linotype"/>
          <w:i/>
          <w:sz w:val="20"/>
          <w:szCs w:val="20"/>
        </w:rPr>
        <w:t>rujna</w:t>
      </w:r>
      <w:r w:rsidR="005266AE" w:rsidRPr="00713FE4">
        <w:rPr>
          <w:rFonts w:ascii="Palatino Linotype" w:hAnsi="Palatino Linotype"/>
          <w:i/>
          <w:sz w:val="20"/>
          <w:szCs w:val="20"/>
        </w:rPr>
        <w:t xml:space="preserve"> 202</w:t>
      </w:r>
      <w:r w:rsidRPr="00713FE4">
        <w:rPr>
          <w:rFonts w:ascii="Palatino Linotype" w:hAnsi="Palatino Linotype"/>
          <w:i/>
          <w:sz w:val="20"/>
          <w:szCs w:val="20"/>
        </w:rPr>
        <w:t>2</w:t>
      </w:r>
      <w:r w:rsidR="005266AE" w:rsidRPr="00713FE4">
        <w:rPr>
          <w:rFonts w:ascii="Palatino Linotype" w:hAnsi="Palatino Linotype"/>
          <w:i/>
          <w:sz w:val="20"/>
          <w:szCs w:val="20"/>
        </w:rPr>
        <w:t xml:space="preserve">.g    </w:t>
      </w:r>
      <w:r w:rsidR="005266AE" w:rsidRPr="00713FE4">
        <w:rPr>
          <w:rFonts w:ascii="Palatino Linotype" w:hAnsi="Palatino Linotype"/>
          <w:i/>
          <w:sz w:val="20"/>
          <w:szCs w:val="20"/>
        </w:rPr>
        <w:tab/>
      </w:r>
    </w:p>
    <w:p w:rsidR="005266AE" w:rsidRPr="00713FE4" w:rsidRDefault="005266AE" w:rsidP="005266AE">
      <w:pPr>
        <w:pStyle w:val="ListParagraph"/>
        <w:ind w:left="360"/>
        <w:jc w:val="both"/>
        <w:rPr>
          <w:rFonts w:ascii="Palatino Linotype" w:hAnsi="Palatino Linotype"/>
          <w:sz w:val="16"/>
          <w:szCs w:val="16"/>
        </w:rPr>
      </w:pPr>
    </w:p>
    <w:p w:rsidR="005266AE" w:rsidRPr="00713FE4" w:rsidRDefault="005266AE" w:rsidP="005266AE">
      <w:pPr>
        <w:jc w:val="both"/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 xml:space="preserve">BOŽIĆNI KANTUN (prosinac, Supetar) </w:t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="007F246D" w:rsidRPr="00713FE4">
        <w:rPr>
          <w:rFonts w:ascii="Palatino Linotype" w:hAnsi="Palatino Linotype"/>
          <w:sz w:val="22"/>
          <w:szCs w:val="22"/>
        </w:rPr>
        <w:tab/>
        <w:t xml:space="preserve"> </w:t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="007F246D" w:rsidRPr="00713FE4">
        <w:rPr>
          <w:rFonts w:ascii="Palatino Linotype" w:hAnsi="Palatino Linotype"/>
          <w:sz w:val="22"/>
          <w:szCs w:val="22"/>
        </w:rPr>
        <w:t xml:space="preserve">   </w:t>
      </w:r>
      <w:r w:rsidRPr="00713FE4">
        <w:rPr>
          <w:rFonts w:ascii="Palatino Linotype" w:hAnsi="Palatino Linotype"/>
          <w:sz w:val="22"/>
          <w:szCs w:val="22"/>
        </w:rPr>
        <w:t>10 000,00 kn</w:t>
      </w:r>
    </w:p>
    <w:p w:rsidR="005266AE" w:rsidRPr="00713FE4" w:rsidRDefault="005266AE" w:rsidP="008E577C">
      <w:pPr>
        <w:jc w:val="both"/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TZG Supetra</w:t>
      </w:r>
      <w:r w:rsidR="00D73718" w:rsidRPr="00713FE4">
        <w:rPr>
          <w:rFonts w:ascii="Palatino Linotype" w:hAnsi="Palatino Linotype"/>
          <w:i/>
          <w:sz w:val="20"/>
          <w:szCs w:val="20"/>
        </w:rPr>
        <w:t xml:space="preserve"> i Grad Supetar</w:t>
      </w:r>
      <w:r w:rsidRPr="00713FE4">
        <w:rPr>
          <w:rFonts w:ascii="Palatino Linotype" w:hAnsi="Palatino Linotype"/>
          <w:i/>
          <w:sz w:val="20"/>
          <w:szCs w:val="20"/>
        </w:rPr>
        <w:t>, ROK: 31.prosinca 202</w:t>
      </w:r>
      <w:r w:rsidR="00713FE4" w:rsidRPr="00713FE4">
        <w:rPr>
          <w:rFonts w:ascii="Palatino Linotype" w:hAnsi="Palatino Linotype"/>
          <w:i/>
          <w:sz w:val="20"/>
          <w:szCs w:val="20"/>
        </w:rPr>
        <w:t>2</w:t>
      </w:r>
      <w:r w:rsidRPr="00713FE4">
        <w:rPr>
          <w:rFonts w:ascii="Palatino Linotype" w:hAnsi="Palatino Linotype"/>
          <w:i/>
          <w:sz w:val="20"/>
          <w:szCs w:val="20"/>
        </w:rPr>
        <w:t xml:space="preserve">.g. </w:t>
      </w:r>
    </w:p>
    <w:p w:rsidR="005266AE" w:rsidRPr="00713FE4" w:rsidRDefault="005266AE" w:rsidP="001054D9">
      <w:pPr>
        <w:tabs>
          <w:tab w:val="left" w:pos="2145"/>
        </w:tabs>
        <w:rPr>
          <w:rFonts w:ascii="Palatino Linotype" w:hAnsi="Palatino Linotype"/>
          <w:sz w:val="20"/>
          <w:szCs w:val="20"/>
          <w:shd w:val="clear" w:color="auto" w:fill="FFFFFF" w:themeFill="background1"/>
        </w:rPr>
      </w:pPr>
    </w:p>
    <w:p w:rsidR="00DE4991" w:rsidRPr="00713FE4" w:rsidRDefault="001054D9" w:rsidP="001054D9">
      <w:pPr>
        <w:jc w:val="both"/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 xml:space="preserve">VIA BRATTIA – </w:t>
      </w:r>
      <w:r w:rsidR="00DE4991" w:rsidRPr="00713FE4">
        <w:rPr>
          <w:rFonts w:ascii="Palatino Linotype" w:hAnsi="Palatino Linotype"/>
          <w:sz w:val="22"/>
          <w:szCs w:val="22"/>
        </w:rPr>
        <w:t xml:space="preserve">nastavak / nadogradnja </w:t>
      </w:r>
      <w:r w:rsidRPr="00713FE4">
        <w:rPr>
          <w:rFonts w:ascii="Palatino Linotype" w:hAnsi="Palatino Linotype"/>
          <w:sz w:val="22"/>
          <w:szCs w:val="22"/>
        </w:rPr>
        <w:t xml:space="preserve">projekta </w:t>
      </w:r>
      <w:r w:rsidR="001F0120">
        <w:rPr>
          <w:rFonts w:ascii="Palatino Linotype" w:hAnsi="Palatino Linotype"/>
          <w:sz w:val="22"/>
          <w:szCs w:val="22"/>
        </w:rPr>
        <w:tab/>
      </w:r>
      <w:r w:rsidR="006603B6">
        <w:rPr>
          <w:rFonts w:ascii="Palatino Linotype" w:hAnsi="Palatino Linotype"/>
          <w:sz w:val="22"/>
          <w:szCs w:val="22"/>
        </w:rPr>
        <w:tab/>
      </w:r>
      <w:r w:rsidR="001F0120">
        <w:rPr>
          <w:rFonts w:ascii="Palatino Linotype" w:hAnsi="Palatino Linotype"/>
          <w:sz w:val="22"/>
          <w:szCs w:val="22"/>
        </w:rPr>
        <w:tab/>
      </w:r>
      <w:r w:rsidR="001F0120">
        <w:rPr>
          <w:rFonts w:ascii="Palatino Linotype" w:hAnsi="Palatino Linotype"/>
          <w:sz w:val="22"/>
          <w:szCs w:val="22"/>
        </w:rPr>
        <w:tab/>
      </w:r>
      <w:r w:rsidR="001F0120">
        <w:rPr>
          <w:rFonts w:ascii="Palatino Linotype" w:hAnsi="Palatino Linotype"/>
          <w:sz w:val="22"/>
          <w:szCs w:val="22"/>
        </w:rPr>
        <w:tab/>
        <w:t>2</w:t>
      </w:r>
      <w:r w:rsidR="00DE4991" w:rsidRPr="00713FE4">
        <w:rPr>
          <w:rFonts w:ascii="Palatino Linotype" w:hAnsi="Palatino Linotype"/>
          <w:sz w:val="22"/>
          <w:szCs w:val="22"/>
        </w:rPr>
        <w:t xml:space="preserve">5 000,00 kn </w:t>
      </w:r>
    </w:p>
    <w:p w:rsidR="001054D9" w:rsidRDefault="001054D9" w:rsidP="001054D9">
      <w:pPr>
        <w:jc w:val="both"/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Turistička zajednica Grada Supetra</w:t>
      </w:r>
      <w:r w:rsidR="00D73718" w:rsidRPr="00713FE4">
        <w:rPr>
          <w:rFonts w:ascii="Palatino Linotype" w:hAnsi="Palatino Linotype"/>
          <w:i/>
          <w:sz w:val="20"/>
          <w:szCs w:val="20"/>
        </w:rPr>
        <w:t xml:space="preserve"> i </w:t>
      </w:r>
      <w:r w:rsidR="00713FE4" w:rsidRPr="00713FE4">
        <w:rPr>
          <w:rFonts w:ascii="Palatino Linotype" w:hAnsi="Palatino Linotype"/>
          <w:i/>
          <w:sz w:val="20"/>
          <w:szCs w:val="20"/>
        </w:rPr>
        <w:t>otstale TZ otoka Brača</w:t>
      </w:r>
      <w:r w:rsidRPr="00713FE4">
        <w:rPr>
          <w:rFonts w:ascii="Palatino Linotype" w:hAnsi="Palatino Linotype"/>
          <w:i/>
          <w:sz w:val="20"/>
          <w:szCs w:val="20"/>
        </w:rPr>
        <w:t>, ROK: 31.12.202</w:t>
      </w:r>
      <w:r w:rsidR="00713FE4" w:rsidRPr="00713FE4">
        <w:rPr>
          <w:rFonts w:ascii="Palatino Linotype" w:hAnsi="Palatino Linotype"/>
          <w:i/>
          <w:sz w:val="20"/>
          <w:szCs w:val="20"/>
        </w:rPr>
        <w:t>2</w:t>
      </w:r>
      <w:r w:rsidRPr="00713FE4">
        <w:rPr>
          <w:rFonts w:ascii="Palatino Linotype" w:hAnsi="Palatino Linotype"/>
          <w:i/>
          <w:sz w:val="20"/>
          <w:szCs w:val="20"/>
        </w:rPr>
        <w:t xml:space="preserve">.g  </w:t>
      </w:r>
    </w:p>
    <w:p w:rsidR="00E0081A" w:rsidRDefault="00E0081A" w:rsidP="001054D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47535A" w:rsidRPr="00996A74" w:rsidRDefault="002E4A9E" w:rsidP="001054D9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VRATA OKUSA </w:t>
      </w:r>
      <w:r w:rsidR="00A536BD">
        <w:rPr>
          <w:rFonts w:ascii="Palatino Linotype" w:hAnsi="Palatino Linotype"/>
          <w:sz w:val="22"/>
          <w:szCs w:val="22"/>
        </w:rPr>
        <w:t xml:space="preserve">je radni naziv projekta koji ima za cilj podizanje kvalitete usluge i promocije lokalnih restorana na području Grada Supetra koji su dionici projekta IQM Destination Brač. </w:t>
      </w:r>
      <w:r w:rsidR="00996A74">
        <w:rPr>
          <w:rFonts w:ascii="Palatino Linotype" w:hAnsi="Palatino Linotype"/>
          <w:sz w:val="22"/>
          <w:szCs w:val="22"/>
        </w:rPr>
        <w:tab/>
      </w:r>
      <w:r w:rsidR="00996A74">
        <w:rPr>
          <w:rFonts w:ascii="Palatino Linotype" w:hAnsi="Palatino Linotype"/>
          <w:sz w:val="22"/>
          <w:szCs w:val="22"/>
        </w:rPr>
        <w:tab/>
      </w:r>
      <w:r w:rsidR="00996A74">
        <w:rPr>
          <w:rFonts w:ascii="Palatino Linotype" w:hAnsi="Palatino Linotype"/>
          <w:sz w:val="22"/>
          <w:szCs w:val="22"/>
        </w:rPr>
        <w:tab/>
      </w:r>
      <w:r w:rsidR="00996A74">
        <w:rPr>
          <w:rFonts w:ascii="Palatino Linotype" w:hAnsi="Palatino Linotype"/>
          <w:sz w:val="22"/>
          <w:szCs w:val="22"/>
        </w:rPr>
        <w:tab/>
      </w:r>
      <w:r w:rsidR="00996A74">
        <w:rPr>
          <w:rFonts w:ascii="Palatino Linotype" w:hAnsi="Palatino Linotype"/>
          <w:sz w:val="22"/>
          <w:szCs w:val="22"/>
        </w:rPr>
        <w:tab/>
      </w:r>
      <w:r w:rsidR="00996A74">
        <w:rPr>
          <w:rFonts w:ascii="Palatino Linotype" w:hAnsi="Palatino Linotype"/>
          <w:sz w:val="22"/>
          <w:szCs w:val="22"/>
        </w:rPr>
        <w:tab/>
      </w:r>
      <w:r w:rsidR="00996A74">
        <w:rPr>
          <w:rFonts w:ascii="Palatino Linotype" w:hAnsi="Palatino Linotype"/>
          <w:sz w:val="22"/>
          <w:szCs w:val="22"/>
        </w:rPr>
        <w:tab/>
        <w:t xml:space="preserve">             </w:t>
      </w:r>
      <w:r w:rsidR="00847221">
        <w:rPr>
          <w:rFonts w:ascii="Palatino Linotype" w:hAnsi="Palatino Linotype"/>
          <w:sz w:val="22"/>
          <w:szCs w:val="22"/>
        </w:rPr>
        <w:t xml:space="preserve">             </w:t>
      </w:r>
      <w:r w:rsidR="00996A74" w:rsidRPr="000A4054">
        <w:rPr>
          <w:rFonts w:ascii="Palatino Linotype" w:hAnsi="Palatino Linotype"/>
          <w:sz w:val="22"/>
          <w:szCs w:val="22"/>
        </w:rPr>
        <w:t>40 000,00 kn</w:t>
      </w:r>
      <w:r w:rsidR="00996A74" w:rsidRPr="00996A74">
        <w:rPr>
          <w:rFonts w:ascii="Palatino Linotype" w:hAnsi="Palatino Linotype"/>
          <w:b/>
          <w:sz w:val="22"/>
          <w:szCs w:val="22"/>
        </w:rPr>
        <w:t xml:space="preserve"> </w:t>
      </w:r>
    </w:p>
    <w:p w:rsidR="0047535A" w:rsidRDefault="0047535A" w:rsidP="001054D9">
      <w:pPr>
        <w:jc w:val="both"/>
        <w:rPr>
          <w:rFonts w:ascii="Palatino Linotype" w:hAnsi="Palatino Linotype"/>
          <w:sz w:val="22"/>
          <w:szCs w:val="22"/>
        </w:rPr>
      </w:pPr>
    </w:p>
    <w:p w:rsidR="00D32D47" w:rsidRDefault="00A536BD" w:rsidP="00D32D47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2"/>
          <w:szCs w:val="22"/>
        </w:rPr>
        <w:t>Ovim novim projektom kojeg planiramo u suradnji sa gđom. Karin Mimica</w:t>
      </w:r>
      <w:r w:rsidR="00244A5D">
        <w:rPr>
          <w:rFonts w:ascii="Palatino Linotype" w:hAnsi="Palatino Linotype"/>
          <w:sz w:val="22"/>
          <w:szCs w:val="22"/>
        </w:rPr>
        <w:t xml:space="preserve"> (Gastronaut.hr)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2E4A9E">
        <w:rPr>
          <w:rFonts w:ascii="Palatino Linotype" w:hAnsi="Palatino Linotype"/>
          <w:sz w:val="22"/>
          <w:szCs w:val="22"/>
        </w:rPr>
        <w:t>planiramo</w:t>
      </w:r>
      <w:r>
        <w:rPr>
          <w:rFonts w:ascii="Palatino Linotype" w:hAnsi="Palatino Linotype"/>
          <w:sz w:val="22"/>
          <w:szCs w:val="22"/>
        </w:rPr>
        <w:t xml:space="preserve">o zajednički raditi na </w:t>
      </w:r>
      <w:r w:rsidR="002E4A9E">
        <w:rPr>
          <w:rFonts w:ascii="Palatino Linotype" w:hAnsi="Palatino Linotype"/>
          <w:sz w:val="22"/>
          <w:szCs w:val="22"/>
        </w:rPr>
        <w:t xml:space="preserve">edukaciji, </w:t>
      </w:r>
      <w:r>
        <w:rPr>
          <w:rFonts w:ascii="Palatino Linotype" w:hAnsi="Palatino Linotype"/>
          <w:sz w:val="22"/>
          <w:szCs w:val="22"/>
        </w:rPr>
        <w:t xml:space="preserve">proširenju ponude lokalnih restorana – vegetarijanska, veganska, bezglutenska i sl. jela, nadopunjavanje ponude restorana s lokalnim jelima i slasticama te izradu visokokvalitetnih fotografija za promociju gourmet ponude Supetra i Brača na društvenim mrežama i internetu. </w:t>
      </w:r>
      <w:r w:rsidR="00D32D47" w:rsidRPr="00713FE4">
        <w:rPr>
          <w:rFonts w:ascii="Palatino Linotype" w:hAnsi="Palatino Linotype"/>
          <w:i/>
          <w:sz w:val="20"/>
          <w:szCs w:val="20"/>
        </w:rPr>
        <w:t>NOSITELJ: Turistička zajednica Grada Supetra</w:t>
      </w:r>
      <w:r w:rsidR="00D32D47">
        <w:rPr>
          <w:rFonts w:ascii="Palatino Linotype" w:hAnsi="Palatino Linotype"/>
          <w:i/>
          <w:sz w:val="20"/>
          <w:szCs w:val="20"/>
        </w:rPr>
        <w:t xml:space="preserve">, </w:t>
      </w:r>
      <w:r w:rsidR="00D32D47" w:rsidRPr="00713FE4">
        <w:rPr>
          <w:rFonts w:ascii="Palatino Linotype" w:hAnsi="Palatino Linotype"/>
          <w:i/>
          <w:sz w:val="20"/>
          <w:szCs w:val="20"/>
        </w:rPr>
        <w:t xml:space="preserve">ROK: 31.12.2022.g  </w:t>
      </w:r>
    </w:p>
    <w:p w:rsidR="00A536BD" w:rsidRPr="00A536BD" w:rsidRDefault="00A536BD" w:rsidP="001054D9">
      <w:pPr>
        <w:jc w:val="both"/>
        <w:rPr>
          <w:rFonts w:ascii="Palatino Linotype" w:hAnsi="Palatino Linotype"/>
          <w:sz w:val="22"/>
          <w:szCs w:val="22"/>
        </w:rPr>
      </w:pPr>
    </w:p>
    <w:p w:rsidR="006603B6" w:rsidRPr="00825775" w:rsidRDefault="006603B6" w:rsidP="001054D9">
      <w:pPr>
        <w:jc w:val="both"/>
        <w:rPr>
          <w:rFonts w:ascii="Palatino Linotype" w:hAnsi="Palatino Linotype"/>
          <w:i/>
          <w:sz w:val="16"/>
          <w:szCs w:val="16"/>
        </w:rPr>
      </w:pPr>
    </w:p>
    <w:p w:rsidR="00666C97" w:rsidRPr="0096526A" w:rsidRDefault="008E577C" w:rsidP="00377D79">
      <w:pPr>
        <w:pStyle w:val="ListParagraph"/>
        <w:numPr>
          <w:ilvl w:val="1"/>
          <w:numId w:val="13"/>
        </w:numPr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>SUSTAVI OZNAČAVANJA KVALITETE TUR</w:t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 xml:space="preserve">.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>PROIZVODA</w:t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F11A64">
        <w:rPr>
          <w:rFonts w:ascii="Palatino Linotype" w:hAnsi="Palatino Linotype"/>
          <w:b/>
          <w:bCs/>
          <w:sz w:val="22"/>
          <w:szCs w:val="22"/>
        </w:rPr>
        <w:t xml:space="preserve">        </w:t>
      </w:r>
      <w:r w:rsidR="0047535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11A64">
        <w:rPr>
          <w:rFonts w:ascii="Palatino Linotype" w:hAnsi="Palatino Linotype"/>
          <w:b/>
          <w:bCs/>
          <w:sz w:val="22"/>
          <w:szCs w:val="22"/>
        </w:rPr>
        <w:t>0</w:t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>,00 kn</w:t>
      </w:r>
    </w:p>
    <w:p w:rsidR="004D1068" w:rsidRDefault="00F11A64" w:rsidP="00966B2D">
      <w:pPr>
        <w:jc w:val="both"/>
        <w:rPr>
          <w:rFonts w:ascii="Palatino Linotype" w:hAnsi="Palatino Linotype"/>
        </w:rPr>
      </w:pPr>
      <w:r w:rsidRPr="00F11A64">
        <w:rPr>
          <w:rFonts w:ascii="Palatino Linotype" w:hAnsi="Palatino Linotype"/>
        </w:rPr>
        <w:t xml:space="preserve">Sustav označavanja kvalitete </w:t>
      </w:r>
      <w:r>
        <w:rPr>
          <w:rFonts w:ascii="Palatino Linotype" w:hAnsi="Palatino Linotype"/>
        </w:rPr>
        <w:t xml:space="preserve">našeg </w:t>
      </w:r>
      <w:r w:rsidRPr="00F11A64">
        <w:rPr>
          <w:rFonts w:ascii="Palatino Linotype" w:hAnsi="Palatino Linotype"/>
        </w:rPr>
        <w:t>turističkog proizvoda kontinuirano će se r</w:t>
      </w:r>
      <w:r>
        <w:rPr>
          <w:rFonts w:ascii="Palatino Linotype" w:hAnsi="Palatino Linotype"/>
        </w:rPr>
        <w:t xml:space="preserve">azvijati kroz projekt IQM Brač a </w:t>
      </w:r>
      <w:r w:rsidR="00713FE4">
        <w:rPr>
          <w:rFonts w:ascii="Palatino Linotype" w:hAnsi="Palatino Linotype"/>
        </w:rPr>
        <w:t xml:space="preserve">opis i </w:t>
      </w:r>
      <w:r>
        <w:rPr>
          <w:rFonts w:ascii="Palatino Linotype" w:hAnsi="Palatino Linotype"/>
        </w:rPr>
        <w:t xml:space="preserve">troškovi tog projekta navedeni su pod </w:t>
      </w:r>
      <w:r w:rsidR="00713FE4">
        <w:rPr>
          <w:rFonts w:ascii="Palatino Linotype" w:hAnsi="Palatino Linotype"/>
        </w:rPr>
        <w:t xml:space="preserve">4.2. </w:t>
      </w:r>
      <w:r w:rsidR="00713FE4" w:rsidRPr="00713FE4">
        <w:rPr>
          <w:rFonts w:ascii="Palatino Linotype" w:hAnsi="Palatino Linotype"/>
        </w:rPr>
        <w:t xml:space="preserve">ovog </w:t>
      </w:r>
      <w:r w:rsidR="005406F9">
        <w:rPr>
          <w:rFonts w:ascii="Palatino Linotype" w:hAnsi="Palatino Linotype"/>
        </w:rPr>
        <w:t>P</w:t>
      </w:r>
      <w:r w:rsidR="00713FE4" w:rsidRPr="00713FE4">
        <w:rPr>
          <w:rFonts w:ascii="Palatino Linotype" w:hAnsi="Palatino Linotype"/>
        </w:rPr>
        <w:t xml:space="preserve">rograma rada – Upravljanje kvalitetom u destinaciji. </w:t>
      </w:r>
    </w:p>
    <w:p w:rsidR="00433115" w:rsidRDefault="00433115" w:rsidP="00966B2D">
      <w:pPr>
        <w:jc w:val="both"/>
        <w:rPr>
          <w:rFonts w:ascii="Palatino Linotype" w:hAnsi="Palatino Linotype"/>
        </w:rPr>
      </w:pPr>
    </w:p>
    <w:p w:rsidR="00666C97" w:rsidRPr="0096526A" w:rsidRDefault="00377D79" w:rsidP="00377D79">
      <w:pPr>
        <w:pStyle w:val="ListParagraph"/>
        <w:numPr>
          <w:ilvl w:val="1"/>
          <w:numId w:val="13"/>
        </w:numPr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</w:rPr>
        <w:t xml:space="preserve">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>PODRŠKA RAZVOJU TURISTIČKIH DOGAĐANJA</w:t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ab/>
        <w:t xml:space="preserve">           </w:t>
      </w:r>
      <w:r w:rsidR="00BD3CBC">
        <w:rPr>
          <w:rFonts w:ascii="Palatino Linotype" w:hAnsi="Palatino Linotype"/>
          <w:b/>
          <w:bCs/>
          <w:sz w:val="22"/>
          <w:szCs w:val="22"/>
        </w:rPr>
        <w:t>3</w:t>
      </w:r>
      <w:r w:rsidR="00301E1A">
        <w:rPr>
          <w:rFonts w:ascii="Palatino Linotype" w:hAnsi="Palatino Linotype"/>
          <w:b/>
          <w:bCs/>
          <w:sz w:val="22"/>
          <w:szCs w:val="22"/>
        </w:rPr>
        <w:t>5</w:t>
      </w:r>
      <w:r w:rsidR="00BD3CBC">
        <w:rPr>
          <w:rFonts w:ascii="Palatino Linotype" w:hAnsi="Palatino Linotype"/>
          <w:b/>
          <w:bCs/>
          <w:sz w:val="22"/>
          <w:szCs w:val="22"/>
        </w:rPr>
        <w:t>0</w:t>
      </w:r>
      <w:r w:rsidR="00713FE4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 xml:space="preserve">000,00 kn </w:t>
      </w:r>
    </w:p>
    <w:p w:rsidR="005316C9" w:rsidRDefault="003228AB" w:rsidP="003228AB">
      <w:pPr>
        <w:tabs>
          <w:tab w:val="left" w:pos="2145"/>
        </w:tabs>
        <w:jc w:val="both"/>
        <w:rPr>
          <w:rFonts w:ascii="Palatino Linotype" w:hAnsi="Palatino Linotype"/>
        </w:rPr>
      </w:pPr>
      <w:r w:rsidRPr="00F11A64">
        <w:rPr>
          <w:rFonts w:ascii="Palatino Linotype" w:hAnsi="Palatino Linotype"/>
        </w:rPr>
        <w:t>U dajnjem dijelu teksta je popis planiranih događaja koje Turistička zajednica Grada Supetra planira poduprijeti sa financijskim sredstvima, putem ugovora o sufinanciranju i/ili donacijama</w:t>
      </w:r>
      <w:r w:rsidR="00F11A64">
        <w:rPr>
          <w:rFonts w:ascii="Palatino Linotype" w:hAnsi="Palatino Linotype"/>
        </w:rPr>
        <w:t xml:space="preserve"> tijekom 2022.g. </w:t>
      </w:r>
    </w:p>
    <w:p w:rsidR="005316C9" w:rsidRPr="0047535A" w:rsidRDefault="005316C9" w:rsidP="003228AB">
      <w:pPr>
        <w:tabs>
          <w:tab w:val="left" w:pos="2145"/>
        </w:tabs>
        <w:jc w:val="both"/>
        <w:rPr>
          <w:rFonts w:ascii="Palatino Linotype" w:hAnsi="Palatino Linotype"/>
          <w:sz w:val="16"/>
          <w:szCs w:val="16"/>
        </w:rPr>
      </w:pPr>
    </w:p>
    <w:p w:rsidR="00F11A64" w:rsidRDefault="005316C9" w:rsidP="003228AB">
      <w:pPr>
        <w:tabs>
          <w:tab w:val="left" w:pos="2145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 manifestacije u 2022.g. planiramo dosta veliko povećanje financijskih sredstava prvenstveno iz razloga što vjerujemo kako su upravo manifestacije (sportska događanja, kulturna i znanstvena u pred i posezoni) odličan alat za promociju destinacije i opravak turističkog sektora, posebno ugostiteljstva. </w:t>
      </w:r>
    </w:p>
    <w:p w:rsidR="005316C9" w:rsidRPr="0047535A" w:rsidRDefault="005316C9" w:rsidP="003228AB">
      <w:pPr>
        <w:tabs>
          <w:tab w:val="left" w:pos="2145"/>
        </w:tabs>
        <w:jc w:val="both"/>
        <w:rPr>
          <w:rFonts w:ascii="Palatino Linotype" w:hAnsi="Palatino Linotype"/>
          <w:sz w:val="16"/>
          <w:szCs w:val="16"/>
        </w:rPr>
      </w:pPr>
    </w:p>
    <w:p w:rsidR="005316C9" w:rsidRDefault="005316C9" w:rsidP="003228AB">
      <w:pPr>
        <w:tabs>
          <w:tab w:val="left" w:pos="2145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Od novih događanja ističem </w:t>
      </w:r>
      <w:r w:rsidR="0047535A">
        <w:rPr>
          <w:rFonts w:ascii="Palatino Linotype" w:hAnsi="Palatino Linotype"/>
        </w:rPr>
        <w:t>NOĆNJAK</w:t>
      </w:r>
      <w:r>
        <w:rPr>
          <w:rFonts w:ascii="Palatino Linotype" w:hAnsi="Palatino Linotype"/>
        </w:rPr>
        <w:t xml:space="preserve">, godišnji susret maslinara Hrvatske, koji se već prije dvije godine trebao održati u Supetru no zbog pandemije je stalno otkazivan baš kao i Brač Trail. Utrka </w:t>
      </w:r>
      <w:r w:rsidR="0047535A">
        <w:rPr>
          <w:rFonts w:ascii="Palatino Linotype" w:hAnsi="Palatino Linotype"/>
        </w:rPr>
        <w:t>BRAČ TRAIL</w:t>
      </w:r>
      <w:r>
        <w:rPr>
          <w:rFonts w:ascii="Palatino Linotype" w:hAnsi="Palatino Linotype"/>
        </w:rPr>
        <w:t xml:space="preserve">-a bi se trebala održati na Vidovoj </w:t>
      </w:r>
      <w:r>
        <w:rPr>
          <w:rFonts w:ascii="Palatino Linotype" w:hAnsi="Palatino Linotype"/>
        </w:rPr>
        <w:lastRenderedPageBreak/>
        <w:t xml:space="preserve">gori (Gažul) dok bi se sav popratni program održavao u Supetru gdje bi i većina sudionika bila smještena. </w:t>
      </w:r>
    </w:p>
    <w:p w:rsidR="0047535A" w:rsidRPr="0047535A" w:rsidRDefault="0047535A" w:rsidP="003228AB">
      <w:pPr>
        <w:tabs>
          <w:tab w:val="left" w:pos="2145"/>
        </w:tabs>
        <w:jc w:val="both"/>
        <w:rPr>
          <w:rFonts w:ascii="Palatino Linotype" w:hAnsi="Palatino Linotype"/>
          <w:sz w:val="16"/>
          <w:szCs w:val="16"/>
        </w:rPr>
      </w:pPr>
    </w:p>
    <w:p w:rsidR="00713FE4" w:rsidRDefault="0047535A" w:rsidP="003228AB">
      <w:pPr>
        <w:tabs>
          <w:tab w:val="left" w:pos="2145"/>
        </w:tabs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U razdoblju posezone planiramo po prvi ugostiti utrku SUP EURO TOUR-a 2022  koji je u financijskom smislu daleko najskuplji planirani događaj u našem programu prvenstveno zbog nagradnog fonda kojeg bismo trebali sponzorirati. SUP je kao disciplina vrlo popularan među mladima, nema druge utrke u </w:t>
      </w:r>
      <w:r w:rsidR="00D32D47">
        <w:rPr>
          <w:rFonts w:ascii="Palatino Linotype" w:hAnsi="Palatino Linotype"/>
        </w:rPr>
        <w:t>okolici</w:t>
      </w:r>
      <w:r>
        <w:rPr>
          <w:rFonts w:ascii="Palatino Linotype" w:hAnsi="Palatino Linotype"/>
        </w:rPr>
        <w:t xml:space="preserve"> te bismo se na ovaj način isprofilirali kao SUP destinacija. </w:t>
      </w:r>
    </w:p>
    <w:p w:rsidR="0047535A" w:rsidRPr="0047535A" w:rsidRDefault="0047535A" w:rsidP="003228AB">
      <w:pPr>
        <w:tabs>
          <w:tab w:val="left" w:pos="2145"/>
        </w:tabs>
        <w:jc w:val="both"/>
        <w:rPr>
          <w:rFonts w:ascii="Palatino Linotype" w:hAnsi="Palatino Linotype"/>
          <w:sz w:val="16"/>
          <w:szCs w:val="16"/>
        </w:rPr>
      </w:pPr>
    </w:p>
    <w:p w:rsidR="00F11A64" w:rsidRDefault="003228AB" w:rsidP="003228AB">
      <w:pPr>
        <w:tabs>
          <w:tab w:val="left" w:pos="2145"/>
        </w:tabs>
        <w:jc w:val="both"/>
        <w:rPr>
          <w:rFonts w:ascii="Palatino Linotype" w:hAnsi="Palatino Linotype"/>
        </w:rPr>
      </w:pPr>
      <w:r w:rsidRPr="00F11A64">
        <w:rPr>
          <w:rFonts w:ascii="Palatino Linotype" w:hAnsi="Palatino Linotype"/>
        </w:rPr>
        <w:t>Ukupno planirani iznos potpora događanj</w:t>
      </w:r>
      <w:r w:rsidR="00F11A64" w:rsidRPr="00F11A64">
        <w:rPr>
          <w:rFonts w:ascii="Palatino Linotype" w:hAnsi="Palatino Linotype"/>
        </w:rPr>
        <w:t xml:space="preserve">ima na području Grada Supetra </w:t>
      </w:r>
      <w:r w:rsidRPr="00F11A64">
        <w:rPr>
          <w:rFonts w:ascii="Palatino Linotype" w:hAnsi="Palatino Linotype"/>
        </w:rPr>
        <w:t>u 20</w:t>
      </w:r>
      <w:r w:rsidR="00223684" w:rsidRPr="00F11A64">
        <w:rPr>
          <w:rFonts w:ascii="Palatino Linotype" w:hAnsi="Palatino Linotype"/>
        </w:rPr>
        <w:t>2</w:t>
      </w:r>
      <w:r w:rsidR="00F11A64" w:rsidRPr="00F11A64">
        <w:rPr>
          <w:rFonts w:ascii="Palatino Linotype" w:hAnsi="Palatino Linotype"/>
        </w:rPr>
        <w:t>2</w:t>
      </w:r>
      <w:r w:rsidR="00223684" w:rsidRPr="00F11A64">
        <w:rPr>
          <w:rFonts w:ascii="Palatino Linotype" w:hAnsi="Palatino Linotype"/>
        </w:rPr>
        <w:t xml:space="preserve">.g. </w:t>
      </w:r>
      <w:r w:rsidR="00223684" w:rsidRPr="00713FE4">
        <w:rPr>
          <w:rFonts w:ascii="Palatino Linotype" w:hAnsi="Palatino Linotype"/>
        </w:rPr>
        <w:t xml:space="preserve">je </w:t>
      </w:r>
      <w:r w:rsidR="005316C9">
        <w:rPr>
          <w:rFonts w:ascii="Palatino Linotype" w:hAnsi="Palatino Linotype"/>
        </w:rPr>
        <w:t>350</w:t>
      </w:r>
      <w:r w:rsidRPr="00713FE4">
        <w:rPr>
          <w:rFonts w:ascii="Palatino Linotype" w:hAnsi="Palatino Linotype"/>
        </w:rPr>
        <w:t xml:space="preserve"> 000,00 kn. </w:t>
      </w:r>
      <w:r w:rsidRPr="00F11A64">
        <w:rPr>
          <w:rFonts w:ascii="Palatino Linotype" w:hAnsi="Palatino Linotype"/>
        </w:rPr>
        <w:t xml:space="preserve">Uz svaki planirani događaj navedeni su okvirni iznosi potpore za njihovu realizaciju kao i okvirni datumi njihovog održavanja. </w:t>
      </w:r>
    </w:p>
    <w:p w:rsidR="0047535A" w:rsidRPr="00F11A64" w:rsidRDefault="0047535A" w:rsidP="003228AB">
      <w:pPr>
        <w:tabs>
          <w:tab w:val="left" w:pos="2145"/>
        </w:tabs>
        <w:jc w:val="both"/>
        <w:rPr>
          <w:rFonts w:ascii="Palatino Linotype" w:hAnsi="Palatino Linotype"/>
        </w:rPr>
      </w:pPr>
    </w:p>
    <w:p w:rsidR="00E77284" w:rsidRPr="00713FE4" w:rsidRDefault="00E77284" w:rsidP="00E77284">
      <w:pPr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>NOĆNJAK</w:t>
      </w:r>
      <w:r w:rsidR="00DE4991" w:rsidRPr="00713FE4">
        <w:rPr>
          <w:rFonts w:ascii="Palatino Linotype" w:hAnsi="Palatino Linotype"/>
          <w:sz w:val="22"/>
          <w:szCs w:val="22"/>
        </w:rPr>
        <w:t xml:space="preserve"> 2022</w:t>
      </w:r>
      <w:r w:rsidRPr="00713FE4">
        <w:rPr>
          <w:rFonts w:ascii="Palatino Linotype" w:hAnsi="Palatino Linotype"/>
          <w:sz w:val="22"/>
          <w:szCs w:val="22"/>
        </w:rPr>
        <w:t xml:space="preserve"> (</w:t>
      </w:r>
      <w:r w:rsidR="00866422" w:rsidRPr="00713FE4">
        <w:rPr>
          <w:rFonts w:ascii="Palatino Linotype" w:hAnsi="Palatino Linotype"/>
          <w:sz w:val="22"/>
          <w:szCs w:val="22"/>
        </w:rPr>
        <w:t>ožujak</w:t>
      </w:r>
      <w:r w:rsidR="00DE4991" w:rsidRPr="00713FE4">
        <w:rPr>
          <w:rFonts w:ascii="Palatino Linotype" w:hAnsi="Palatino Linotype"/>
          <w:sz w:val="22"/>
          <w:szCs w:val="22"/>
        </w:rPr>
        <w:t>/travanj</w:t>
      </w:r>
      <w:r w:rsidRPr="00713FE4">
        <w:rPr>
          <w:rFonts w:ascii="Palatino Linotype" w:hAnsi="Palatino Linotype"/>
          <w:sz w:val="22"/>
          <w:szCs w:val="22"/>
        </w:rPr>
        <w:t xml:space="preserve"> Supetar)     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="00866422"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="00D73718" w:rsidRPr="00713FE4">
        <w:rPr>
          <w:rFonts w:ascii="Palatino Linotype" w:hAnsi="Palatino Linotype"/>
          <w:sz w:val="22"/>
          <w:szCs w:val="22"/>
        </w:rPr>
        <w:t xml:space="preserve">   </w:t>
      </w:r>
      <w:r w:rsidRPr="00713FE4">
        <w:rPr>
          <w:rFonts w:ascii="Palatino Linotype" w:hAnsi="Palatino Linotype"/>
          <w:sz w:val="22"/>
          <w:szCs w:val="22"/>
        </w:rPr>
        <w:t xml:space="preserve">30 000,00 kn </w:t>
      </w:r>
    </w:p>
    <w:p w:rsidR="00E77284" w:rsidRPr="00713FE4" w:rsidRDefault="00E77284" w:rsidP="00E77284">
      <w:pPr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Z</w:t>
      </w:r>
      <w:r w:rsidR="00866422" w:rsidRPr="00713FE4">
        <w:rPr>
          <w:rFonts w:ascii="Palatino Linotype" w:hAnsi="Palatino Linotype"/>
          <w:i/>
          <w:sz w:val="20"/>
          <w:szCs w:val="20"/>
        </w:rPr>
        <w:t xml:space="preserve">adružni </w:t>
      </w:r>
      <w:r w:rsidRPr="00713FE4">
        <w:rPr>
          <w:rFonts w:ascii="Palatino Linotype" w:hAnsi="Palatino Linotype"/>
          <w:i/>
          <w:sz w:val="20"/>
          <w:szCs w:val="20"/>
        </w:rPr>
        <w:t>S</w:t>
      </w:r>
      <w:r w:rsidR="00866422" w:rsidRPr="00713FE4">
        <w:rPr>
          <w:rFonts w:ascii="Palatino Linotype" w:hAnsi="Palatino Linotype"/>
          <w:i/>
          <w:sz w:val="20"/>
          <w:szCs w:val="20"/>
        </w:rPr>
        <w:t>avez</w:t>
      </w:r>
      <w:r w:rsidRPr="00713FE4">
        <w:rPr>
          <w:rFonts w:ascii="Palatino Linotype" w:hAnsi="Palatino Linotype"/>
          <w:i/>
          <w:sz w:val="20"/>
          <w:szCs w:val="20"/>
        </w:rPr>
        <w:t xml:space="preserve"> Dalmacije, Split, ROK: 31. svibnja 202</w:t>
      </w:r>
      <w:r w:rsidR="00DE4991" w:rsidRPr="00713FE4">
        <w:rPr>
          <w:rFonts w:ascii="Palatino Linotype" w:hAnsi="Palatino Linotype"/>
          <w:i/>
          <w:sz w:val="20"/>
          <w:szCs w:val="20"/>
        </w:rPr>
        <w:t>2</w:t>
      </w:r>
      <w:r w:rsidRPr="00713FE4">
        <w:rPr>
          <w:rFonts w:ascii="Palatino Linotype" w:hAnsi="Palatino Linotype"/>
          <w:i/>
          <w:sz w:val="20"/>
          <w:szCs w:val="20"/>
        </w:rPr>
        <w:t xml:space="preserve">.g. </w:t>
      </w:r>
    </w:p>
    <w:p w:rsidR="00E77284" w:rsidRPr="00713FE4" w:rsidRDefault="00E77284" w:rsidP="003228AB">
      <w:pPr>
        <w:rPr>
          <w:rFonts w:ascii="Palatino Linotype" w:hAnsi="Palatino Linotype"/>
          <w:sz w:val="16"/>
          <w:szCs w:val="16"/>
        </w:rPr>
      </w:pPr>
    </w:p>
    <w:p w:rsidR="003228AB" w:rsidRPr="00713FE4" w:rsidRDefault="003228AB" w:rsidP="003228AB">
      <w:pPr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>BISER MORA (travanj/</w:t>
      </w:r>
      <w:r w:rsidR="00D73718" w:rsidRPr="00713FE4">
        <w:rPr>
          <w:rFonts w:ascii="Palatino Linotype" w:hAnsi="Palatino Linotype"/>
          <w:sz w:val="22"/>
          <w:szCs w:val="22"/>
        </w:rPr>
        <w:t xml:space="preserve">svibanj, </w:t>
      </w:r>
      <w:r w:rsidRPr="00713FE4">
        <w:rPr>
          <w:rFonts w:ascii="Palatino Linotype" w:hAnsi="Palatino Linotype"/>
          <w:sz w:val="22"/>
          <w:szCs w:val="22"/>
        </w:rPr>
        <w:t xml:space="preserve">Supetar)   </w:t>
      </w:r>
      <w:r w:rsidR="00301E1A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 xml:space="preserve"> </w:t>
      </w:r>
      <w:r w:rsidR="00D73718" w:rsidRPr="00713FE4">
        <w:rPr>
          <w:rFonts w:ascii="Palatino Linotype" w:hAnsi="Palatino Linotype"/>
          <w:sz w:val="22"/>
          <w:szCs w:val="22"/>
        </w:rPr>
        <w:tab/>
      </w:r>
      <w:r w:rsidR="00D73718"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        </w:t>
      </w:r>
      <w:r w:rsidR="00D73718" w:rsidRPr="00713FE4">
        <w:rPr>
          <w:rFonts w:ascii="Palatino Linotype" w:hAnsi="Palatino Linotype"/>
          <w:sz w:val="22"/>
          <w:szCs w:val="22"/>
        </w:rPr>
        <w:tab/>
        <w:t xml:space="preserve"> </w:t>
      </w:r>
      <w:r w:rsidRPr="00713FE4">
        <w:rPr>
          <w:rFonts w:ascii="Palatino Linotype" w:hAnsi="Palatino Linotype"/>
          <w:sz w:val="22"/>
          <w:szCs w:val="22"/>
        </w:rPr>
        <w:t xml:space="preserve"> </w:t>
      </w:r>
      <w:r w:rsidR="00D73718" w:rsidRPr="00713FE4">
        <w:rPr>
          <w:rFonts w:ascii="Palatino Linotype" w:hAnsi="Palatino Linotype"/>
          <w:sz w:val="22"/>
          <w:szCs w:val="22"/>
        </w:rPr>
        <w:t xml:space="preserve">           </w:t>
      </w:r>
      <w:r w:rsidR="00BD3CBC">
        <w:rPr>
          <w:rFonts w:ascii="Palatino Linotype" w:hAnsi="Palatino Linotype"/>
          <w:sz w:val="22"/>
          <w:szCs w:val="22"/>
        </w:rPr>
        <w:t>3</w:t>
      </w:r>
      <w:r w:rsidR="00DE4991" w:rsidRPr="00713FE4">
        <w:rPr>
          <w:rFonts w:ascii="Palatino Linotype" w:hAnsi="Palatino Linotype"/>
          <w:sz w:val="22"/>
          <w:szCs w:val="22"/>
        </w:rPr>
        <w:t>0</w:t>
      </w:r>
      <w:r w:rsidRPr="00713FE4">
        <w:rPr>
          <w:rFonts w:ascii="Palatino Linotype" w:hAnsi="Palatino Linotype"/>
          <w:sz w:val="22"/>
          <w:szCs w:val="22"/>
        </w:rPr>
        <w:t xml:space="preserve"> 000,00 kn </w:t>
      </w:r>
    </w:p>
    <w:p w:rsidR="003228AB" w:rsidRPr="00713FE4" w:rsidRDefault="003228AB" w:rsidP="008E577C">
      <w:pPr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ŠKMER, Split, ROK: 31. prosinca 202</w:t>
      </w:r>
      <w:r w:rsidR="00DE4991" w:rsidRPr="00713FE4">
        <w:rPr>
          <w:rFonts w:ascii="Palatino Linotype" w:hAnsi="Palatino Linotype"/>
          <w:i/>
          <w:sz w:val="20"/>
          <w:szCs w:val="20"/>
        </w:rPr>
        <w:t>2</w:t>
      </w:r>
      <w:r w:rsidRPr="00713FE4">
        <w:rPr>
          <w:rFonts w:ascii="Palatino Linotype" w:hAnsi="Palatino Linotype"/>
          <w:i/>
          <w:sz w:val="20"/>
          <w:szCs w:val="20"/>
        </w:rPr>
        <w:t xml:space="preserve">.g. </w:t>
      </w:r>
    </w:p>
    <w:p w:rsidR="00A03AFD" w:rsidRDefault="00A03AFD" w:rsidP="003228AB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</w:p>
    <w:p w:rsidR="003228AB" w:rsidRPr="00713FE4" w:rsidRDefault="003228AB" w:rsidP="003228AB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 xml:space="preserve">BRAČ </w:t>
      </w:r>
      <w:r w:rsidR="001419E8" w:rsidRPr="00713FE4">
        <w:rPr>
          <w:rFonts w:ascii="Palatino Linotype" w:hAnsi="Palatino Linotype"/>
          <w:sz w:val="22"/>
          <w:szCs w:val="22"/>
        </w:rPr>
        <w:t>TRAIL 2022</w:t>
      </w:r>
      <w:r w:rsidRPr="00713FE4">
        <w:rPr>
          <w:rFonts w:ascii="Palatino Linotype" w:hAnsi="Palatino Linotype"/>
          <w:sz w:val="22"/>
          <w:szCs w:val="22"/>
        </w:rPr>
        <w:t xml:space="preserve"> (</w:t>
      </w:r>
      <w:r w:rsidR="00CA3874" w:rsidRPr="00713FE4">
        <w:rPr>
          <w:rFonts w:ascii="Palatino Linotype" w:hAnsi="Palatino Linotype"/>
          <w:sz w:val="22"/>
          <w:szCs w:val="22"/>
        </w:rPr>
        <w:t>svib</w:t>
      </w:r>
      <w:r w:rsidRPr="00713FE4">
        <w:rPr>
          <w:rFonts w:ascii="Palatino Linotype" w:hAnsi="Palatino Linotype"/>
          <w:sz w:val="22"/>
          <w:szCs w:val="22"/>
        </w:rPr>
        <w:t>anj</w:t>
      </w:r>
      <w:r w:rsidR="002D6DB8">
        <w:rPr>
          <w:rFonts w:ascii="Palatino Linotype" w:hAnsi="Palatino Linotype"/>
          <w:sz w:val="22"/>
          <w:szCs w:val="22"/>
        </w:rPr>
        <w:t xml:space="preserve"> 20. – 22.</w:t>
      </w:r>
      <w:r w:rsidRPr="00713FE4">
        <w:rPr>
          <w:rFonts w:ascii="Palatino Linotype" w:hAnsi="Palatino Linotype"/>
          <w:sz w:val="22"/>
          <w:szCs w:val="22"/>
        </w:rPr>
        <w:t xml:space="preserve">, Supetar)       </w:t>
      </w:r>
      <w:r w:rsidRPr="00713FE4">
        <w:rPr>
          <w:rFonts w:ascii="Palatino Linotype" w:hAnsi="Palatino Linotype"/>
          <w:sz w:val="22"/>
          <w:szCs w:val="22"/>
        </w:rPr>
        <w:tab/>
      </w:r>
      <w:r w:rsidR="001419E8" w:rsidRPr="00713FE4">
        <w:rPr>
          <w:rFonts w:ascii="Palatino Linotype" w:hAnsi="Palatino Linotype"/>
          <w:sz w:val="22"/>
          <w:szCs w:val="22"/>
        </w:rPr>
        <w:tab/>
      </w:r>
      <w:r w:rsidR="001419E8"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="00D73718" w:rsidRPr="00713FE4">
        <w:rPr>
          <w:rFonts w:ascii="Palatino Linotype" w:hAnsi="Palatino Linotype"/>
          <w:sz w:val="22"/>
          <w:szCs w:val="22"/>
        </w:rPr>
        <w:t xml:space="preserve">   </w:t>
      </w:r>
      <w:r w:rsidR="00DE4991" w:rsidRPr="00713FE4">
        <w:rPr>
          <w:rFonts w:ascii="Palatino Linotype" w:hAnsi="Palatino Linotype"/>
          <w:sz w:val="22"/>
          <w:szCs w:val="22"/>
        </w:rPr>
        <w:t>6</w:t>
      </w:r>
      <w:r w:rsidRPr="00713FE4">
        <w:rPr>
          <w:rFonts w:ascii="Palatino Linotype" w:hAnsi="Palatino Linotype"/>
          <w:sz w:val="22"/>
          <w:szCs w:val="22"/>
        </w:rPr>
        <w:t>0 000,00 kn</w:t>
      </w:r>
    </w:p>
    <w:p w:rsidR="003228AB" w:rsidRPr="00713FE4" w:rsidRDefault="003228AB" w:rsidP="008E577C">
      <w:pPr>
        <w:jc w:val="both"/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Continental</w:t>
      </w:r>
      <w:r w:rsidR="002D6DB8">
        <w:rPr>
          <w:rFonts w:ascii="Palatino Linotype" w:hAnsi="Palatino Linotype"/>
          <w:i/>
          <w:sz w:val="20"/>
          <w:szCs w:val="20"/>
        </w:rPr>
        <w:t xml:space="preserve"> </w:t>
      </w:r>
      <w:r w:rsidRPr="00713FE4">
        <w:rPr>
          <w:rFonts w:ascii="Palatino Linotype" w:hAnsi="Palatino Linotype"/>
          <w:i/>
          <w:sz w:val="20"/>
          <w:szCs w:val="20"/>
        </w:rPr>
        <w:t>Trail liga, Zagreb, ROK: 30. lipnja 202</w:t>
      </w:r>
      <w:r w:rsidR="00DE4991" w:rsidRPr="00713FE4">
        <w:rPr>
          <w:rFonts w:ascii="Palatino Linotype" w:hAnsi="Palatino Linotype"/>
          <w:i/>
          <w:sz w:val="20"/>
          <w:szCs w:val="20"/>
        </w:rPr>
        <w:t>2</w:t>
      </w:r>
      <w:r w:rsidRPr="00713FE4">
        <w:rPr>
          <w:rFonts w:ascii="Palatino Linotype" w:hAnsi="Palatino Linotype"/>
          <w:i/>
          <w:sz w:val="20"/>
          <w:szCs w:val="20"/>
        </w:rPr>
        <w:t>.g</w:t>
      </w:r>
    </w:p>
    <w:p w:rsidR="00CA3874" w:rsidRPr="00713FE4" w:rsidRDefault="00CA3874" w:rsidP="00DE4991">
      <w:pPr>
        <w:tabs>
          <w:tab w:val="left" w:pos="2145"/>
        </w:tabs>
        <w:rPr>
          <w:rFonts w:ascii="Palatino Linotype" w:hAnsi="Palatino Linotype"/>
          <w:i/>
          <w:sz w:val="20"/>
          <w:szCs w:val="20"/>
        </w:rPr>
      </w:pPr>
    </w:p>
    <w:p w:rsidR="003228AB" w:rsidRPr="00713FE4" w:rsidRDefault="003228AB" w:rsidP="003228AB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 xml:space="preserve">SMOTRA OTOČKOG FOLKLORA (lipanj, Supetar)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="00D73718" w:rsidRPr="00713FE4">
        <w:rPr>
          <w:rFonts w:ascii="Palatino Linotype" w:hAnsi="Palatino Linotype"/>
          <w:sz w:val="22"/>
          <w:szCs w:val="22"/>
        </w:rPr>
        <w:t xml:space="preserve">   </w:t>
      </w:r>
      <w:r w:rsidRPr="00713FE4">
        <w:rPr>
          <w:rFonts w:ascii="Palatino Linotype" w:hAnsi="Palatino Linotype"/>
          <w:sz w:val="22"/>
          <w:szCs w:val="22"/>
        </w:rPr>
        <w:t>1</w:t>
      </w:r>
      <w:r w:rsidR="00BD3CBC">
        <w:rPr>
          <w:rFonts w:ascii="Palatino Linotype" w:hAnsi="Palatino Linotype"/>
          <w:sz w:val="22"/>
          <w:szCs w:val="22"/>
        </w:rPr>
        <w:t>5</w:t>
      </w:r>
      <w:r w:rsidRPr="00713FE4">
        <w:rPr>
          <w:rFonts w:ascii="Palatino Linotype" w:hAnsi="Palatino Linotype"/>
          <w:sz w:val="22"/>
          <w:szCs w:val="22"/>
        </w:rPr>
        <w:t xml:space="preserve"> 000,00 kn </w:t>
      </w:r>
    </w:p>
    <w:p w:rsidR="003228AB" w:rsidRDefault="003228AB" w:rsidP="003228AB">
      <w:pPr>
        <w:tabs>
          <w:tab w:val="left" w:pos="2145"/>
        </w:tabs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BFD „Ciciljona, Supetar, ROK: 30. lipnja 202</w:t>
      </w:r>
      <w:r w:rsidR="00DE4991" w:rsidRPr="00713FE4">
        <w:rPr>
          <w:rFonts w:ascii="Palatino Linotype" w:hAnsi="Palatino Linotype"/>
          <w:i/>
          <w:sz w:val="20"/>
          <w:szCs w:val="20"/>
        </w:rPr>
        <w:t>2</w:t>
      </w:r>
      <w:r w:rsidRPr="00713FE4">
        <w:rPr>
          <w:rFonts w:ascii="Palatino Linotype" w:hAnsi="Palatino Linotype"/>
          <w:i/>
          <w:sz w:val="20"/>
          <w:szCs w:val="20"/>
        </w:rPr>
        <w:t xml:space="preserve">.g.  </w:t>
      </w:r>
    </w:p>
    <w:p w:rsidR="00402015" w:rsidRDefault="00402015" w:rsidP="003228AB">
      <w:pPr>
        <w:tabs>
          <w:tab w:val="left" w:pos="2145"/>
        </w:tabs>
        <w:rPr>
          <w:rFonts w:ascii="Palatino Linotype" w:hAnsi="Palatino Linotype"/>
          <w:i/>
          <w:sz w:val="20"/>
          <w:szCs w:val="20"/>
        </w:rPr>
      </w:pPr>
    </w:p>
    <w:p w:rsidR="00301E1A" w:rsidRPr="00301E1A" w:rsidRDefault="00301E1A" w:rsidP="003228AB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  <w:r w:rsidRPr="00301E1A">
        <w:rPr>
          <w:rFonts w:ascii="Palatino Linotype" w:hAnsi="Palatino Linotype"/>
          <w:sz w:val="22"/>
          <w:szCs w:val="22"/>
        </w:rPr>
        <w:t xml:space="preserve">KAZALIŠNI </w:t>
      </w:r>
      <w:r w:rsidR="0001619A">
        <w:rPr>
          <w:rFonts w:ascii="Palatino Linotype" w:hAnsi="Palatino Linotype"/>
          <w:sz w:val="22"/>
          <w:szCs w:val="22"/>
        </w:rPr>
        <w:t>TJEDAN</w:t>
      </w:r>
      <w:r w:rsidRPr="00301E1A">
        <w:rPr>
          <w:rFonts w:ascii="Palatino Linotype" w:hAnsi="Palatino Linotype"/>
          <w:sz w:val="22"/>
          <w:szCs w:val="22"/>
        </w:rPr>
        <w:t xml:space="preserve"> MONODRAME I MALIH SCENA (srpanj, Mirca) </w:t>
      </w:r>
      <w:r>
        <w:rPr>
          <w:rFonts w:ascii="Palatino Linotype" w:hAnsi="Palatino Linotype"/>
          <w:sz w:val="22"/>
          <w:szCs w:val="22"/>
        </w:rPr>
        <w:tab/>
      </w:r>
      <w:r w:rsidR="0001619A"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>1</w:t>
      </w:r>
      <w:r w:rsidR="00BD3CBC">
        <w:rPr>
          <w:rFonts w:ascii="Palatino Linotype" w:hAnsi="Palatino Linotype"/>
          <w:sz w:val="22"/>
          <w:szCs w:val="22"/>
        </w:rPr>
        <w:t>0</w:t>
      </w:r>
      <w:r>
        <w:rPr>
          <w:rFonts w:ascii="Palatino Linotype" w:hAnsi="Palatino Linotype"/>
          <w:sz w:val="22"/>
          <w:szCs w:val="22"/>
        </w:rPr>
        <w:t xml:space="preserve"> 000,00 kn </w:t>
      </w:r>
    </w:p>
    <w:p w:rsidR="00301E1A" w:rsidRDefault="00301E1A" w:rsidP="00301E1A">
      <w:pPr>
        <w:tabs>
          <w:tab w:val="left" w:pos="2145"/>
        </w:tabs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 xml:space="preserve">NOSITELJ: </w:t>
      </w:r>
      <w:r>
        <w:rPr>
          <w:rFonts w:ascii="Palatino Linotype" w:hAnsi="Palatino Linotype"/>
          <w:i/>
          <w:sz w:val="20"/>
          <w:szCs w:val="20"/>
        </w:rPr>
        <w:t>Grad Supetar (Supetarsko lito) i TZG Supetra: 31. rujna</w:t>
      </w:r>
      <w:r w:rsidRPr="00713FE4">
        <w:rPr>
          <w:rFonts w:ascii="Palatino Linotype" w:hAnsi="Palatino Linotype"/>
          <w:i/>
          <w:sz w:val="20"/>
          <w:szCs w:val="20"/>
        </w:rPr>
        <w:t xml:space="preserve"> 2022.g.  </w:t>
      </w:r>
    </w:p>
    <w:p w:rsidR="00301E1A" w:rsidRPr="00301E1A" w:rsidRDefault="00301E1A" w:rsidP="003228AB">
      <w:pPr>
        <w:tabs>
          <w:tab w:val="left" w:pos="2145"/>
        </w:tabs>
        <w:rPr>
          <w:rFonts w:ascii="Palatino Linotype" w:hAnsi="Palatino Linotype"/>
          <w:sz w:val="20"/>
          <w:szCs w:val="20"/>
        </w:rPr>
      </w:pPr>
    </w:p>
    <w:p w:rsidR="003228AB" w:rsidRPr="00713FE4" w:rsidRDefault="003228AB" w:rsidP="003228AB">
      <w:pPr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 xml:space="preserve">BRAČ FILM FESTIVAL (kolovoz, Supetar)  </w:t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="00D73718" w:rsidRPr="00713FE4">
        <w:rPr>
          <w:rFonts w:ascii="Palatino Linotype" w:hAnsi="Palatino Linotype"/>
          <w:sz w:val="22"/>
          <w:szCs w:val="22"/>
        </w:rPr>
        <w:t xml:space="preserve">   </w:t>
      </w:r>
      <w:r w:rsidR="00BD3CBC">
        <w:rPr>
          <w:rFonts w:ascii="Palatino Linotype" w:hAnsi="Palatino Linotype"/>
          <w:sz w:val="22"/>
          <w:szCs w:val="22"/>
        </w:rPr>
        <w:t>4</w:t>
      </w:r>
      <w:r w:rsidRPr="00713FE4">
        <w:rPr>
          <w:rFonts w:ascii="Palatino Linotype" w:hAnsi="Palatino Linotype"/>
          <w:sz w:val="22"/>
          <w:szCs w:val="22"/>
        </w:rPr>
        <w:t xml:space="preserve">0 000,00 kn </w:t>
      </w:r>
    </w:p>
    <w:p w:rsidR="003228AB" w:rsidRPr="00713FE4" w:rsidRDefault="003228AB" w:rsidP="008E577C">
      <w:pPr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UPFK „Globe“, Split, ROK: 20.kolovoza 202</w:t>
      </w:r>
      <w:r w:rsidR="00DE4991" w:rsidRPr="00713FE4">
        <w:rPr>
          <w:rFonts w:ascii="Palatino Linotype" w:hAnsi="Palatino Linotype"/>
          <w:i/>
          <w:sz w:val="20"/>
          <w:szCs w:val="20"/>
        </w:rPr>
        <w:t>2</w:t>
      </w:r>
      <w:r w:rsidRPr="00713FE4">
        <w:rPr>
          <w:rFonts w:ascii="Palatino Linotype" w:hAnsi="Palatino Linotype"/>
          <w:i/>
          <w:sz w:val="20"/>
          <w:szCs w:val="20"/>
        </w:rPr>
        <w:t xml:space="preserve">.g. </w:t>
      </w:r>
    </w:p>
    <w:p w:rsidR="003228AB" w:rsidRPr="00713FE4" w:rsidRDefault="003228AB" w:rsidP="003228AB">
      <w:pPr>
        <w:pStyle w:val="ListParagraph"/>
        <w:ind w:left="360"/>
        <w:rPr>
          <w:rFonts w:ascii="Palatino Linotype" w:hAnsi="Palatino Linotype"/>
          <w:sz w:val="16"/>
          <w:szCs w:val="16"/>
        </w:rPr>
      </w:pPr>
      <w:r w:rsidRPr="00713FE4">
        <w:rPr>
          <w:rFonts w:ascii="Palatino Linotype" w:hAnsi="Palatino Linotype"/>
        </w:rPr>
        <w:t xml:space="preserve"> </w:t>
      </w:r>
    </w:p>
    <w:p w:rsidR="003228AB" w:rsidRPr="00713FE4" w:rsidRDefault="003228AB" w:rsidP="003228AB">
      <w:pPr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>MEĐ. BRAČKI LJET.</w:t>
      </w:r>
      <w:r w:rsidR="00CC5404" w:rsidRPr="00713FE4">
        <w:rPr>
          <w:rFonts w:ascii="Palatino Linotype" w:hAnsi="Palatino Linotype"/>
          <w:sz w:val="22"/>
          <w:szCs w:val="22"/>
        </w:rPr>
        <w:t xml:space="preserve"> </w:t>
      </w:r>
      <w:r w:rsidRPr="00713FE4">
        <w:rPr>
          <w:rFonts w:ascii="Palatino Linotype" w:hAnsi="Palatino Linotype"/>
          <w:sz w:val="22"/>
          <w:szCs w:val="22"/>
        </w:rPr>
        <w:t xml:space="preserve">KARNEVAL (rujan, Supetar)   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="00D73718" w:rsidRPr="00713FE4">
        <w:rPr>
          <w:rFonts w:ascii="Palatino Linotype" w:hAnsi="Palatino Linotype"/>
          <w:sz w:val="22"/>
          <w:szCs w:val="22"/>
        </w:rPr>
        <w:t xml:space="preserve">   </w:t>
      </w:r>
      <w:r w:rsidRPr="00713FE4">
        <w:rPr>
          <w:rFonts w:ascii="Palatino Linotype" w:hAnsi="Palatino Linotype"/>
          <w:sz w:val="22"/>
          <w:szCs w:val="22"/>
        </w:rPr>
        <w:t>20 000,00 kn</w:t>
      </w:r>
    </w:p>
    <w:p w:rsidR="003228AB" w:rsidRPr="00713FE4" w:rsidRDefault="003228AB" w:rsidP="00E756C2">
      <w:pPr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KU „Monade“, Supetar, ROK: 30.rujna 202</w:t>
      </w:r>
      <w:r w:rsidR="00DE4991" w:rsidRPr="00713FE4">
        <w:rPr>
          <w:rFonts w:ascii="Palatino Linotype" w:hAnsi="Palatino Linotype"/>
          <w:i/>
          <w:sz w:val="20"/>
          <w:szCs w:val="20"/>
        </w:rPr>
        <w:t>2</w:t>
      </w:r>
      <w:r w:rsidRPr="00713FE4">
        <w:rPr>
          <w:rFonts w:ascii="Palatino Linotype" w:hAnsi="Palatino Linotype"/>
          <w:i/>
          <w:sz w:val="20"/>
          <w:szCs w:val="20"/>
        </w:rPr>
        <w:t xml:space="preserve">.g. </w:t>
      </w:r>
    </w:p>
    <w:p w:rsidR="00D73718" w:rsidRPr="007E136F" w:rsidRDefault="00D73718" w:rsidP="003228AB">
      <w:pPr>
        <w:tabs>
          <w:tab w:val="left" w:pos="2145"/>
        </w:tabs>
        <w:rPr>
          <w:rFonts w:ascii="Palatino Linotype" w:hAnsi="Palatino Linotype"/>
          <w:color w:val="FF0000"/>
          <w:sz w:val="16"/>
          <w:szCs w:val="16"/>
        </w:rPr>
      </w:pPr>
    </w:p>
    <w:p w:rsidR="00DE4991" w:rsidRPr="00713FE4" w:rsidRDefault="00DE4991" w:rsidP="00DE4991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>7. SUP EURO</w:t>
      </w:r>
      <w:r w:rsidR="00CF27B8">
        <w:rPr>
          <w:rFonts w:ascii="Palatino Linotype" w:hAnsi="Palatino Linotype"/>
          <w:sz w:val="22"/>
          <w:szCs w:val="22"/>
        </w:rPr>
        <w:t xml:space="preserve"> Tour 2022</w:t>
      </w:r>
      <w:r w:rsidRPr="00713FE4">
        <w:rPr>
          <w:rFonts w:ascii="Palatino Linotype" w:hAnsi="Palatino Linotype"/>
          <w:sz w:val="22"/>
          <w:szCs w:val="22"/>
        </w:rPr>
        <w:t xml:space="preserve"> (rujan, Supetar) 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 110 000,00 kn</w:t>
      </w:r>
    </w:p>
    <w:p w:rsidR="00DE4991" w:rsidRPr="00713FE4" w:rsidRDefault="00CF27B8" w:rsidP="00DE4991">
      <w:pPr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NOSITELJ: ZOO Station, ROK: 31</w:t>
      </w:r>
      <w:r w:rsidR="00DE4991" w:rsidRPr="00713FE4">
        <w:rPr>
          <w:rFonts w:ascii="Palatino Linotype" w:hAnsi="Palatino Linotype"/>
          <w:i/>
          <w:sz w:val="20"/>
          <w:szCs w:val="20"/>
        </w:rPr>
        <w:t xml:space="preserve">. </w:t>
      </w:r>
      <w:r>
        <w:rPr>
          <w:rFonts w:ascii="Palatino Linotype" w:hAnsi="Palatino Linotype"/>
          <w:i/>
          <w:sz w:val="20"/>
          <w:szCs w:val="20"/>
        </w:rPr>
        <w:t>rujna</w:t>
      </w:r>
      <w:r w:rsidR="00DE4991" w:rsidRPr="00713FE4">
        <w:rPr>
          <w:rFonts w:ascii="Palatino Linotype" w:hAnsi="Palatino Linotype"/>
          <w:i/>
          <w:sz w:val="20"/>
          <w:szCs w:val="20"/>
        </w:rPr>
        <w:t xml:space="preserve"> 2022.g</w:t>
      </w:r>
    </w:p>
    <w:p w:rsidR="00DE4991" w:rsidRPr="00713FE4" w:rsidRDefault="00DE4991" w:rsidP="003228AB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</w:p>
    <w:p w:rsidR="003228AB" w:rsidRPr="00713FE4" w:rsidRDefault="003228AB" w:rsidP="003228AB">
      <w:pPr>
        <w:tabs>
          <w:tab w:val="left" w:pos="2145"/>
        </w:tabs>
        <w:rPr>
          <w:rFonts w:ascii="Palatino Linotype" w:hAnsi="Palatino Linotype"/>
          <w:sz w:val="22"/>
          <w:szCs w:val="22"/>
        </w:rPr>
      </w:pPr>
      <w:r w:rsidRPr="00713FE4">
        <w:rPr>
          <w:rFonts w:ascii="Palatino Linotype" w:hAnsi="Palatino Linotype"/>
          <w:sz w:val="22"/>
          <w:szCs w:val="22"/>
        </w:rPr>
        <w:t>POTPORE OSTALIM DOGAĐAJIMA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  <w:t xml:space="preserve">          </w:t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Pr="00713FE4">
        <w:rPr>
          <w:rFonts w:ascii="Palatino Linotype" w:hAnsi="Palatino Linotype"/>
          <w:sz w:val="22"/>
          <w:szCs w:val="22"/>
        </w:rPr>
        <w:tab/>
      </w:r>
      <w:r w:rsidR="00CA3874" w:rsidRPr="00713FE4">
        <w:rPr>
          <w:rFonts w:ascii="Palatino Linotype" w:hAnsi="Palatino Linotype"/>
          <w:sz w:val="22"/>
          <w:szCs w:val="22"/>
        </w:rPr>
        <w:t xml:space="preserve">         </w:t>
      </w:r>
      <w:r w:rsidR="00D73718" w:rsidRPr="00713FE4">
        <w:rPr>
          <w:rFonts w:ascii="Palatino Linotype" w:hAnsi="Palatino Linotype"/>
          <w:sz w:val="22"/>
          <w:szCs w:val="22"/>
        </w:rPr>
        <w:t xml:space="preserve">   </w:t>
      </w:r>
      <w:r w:rsidR="00BD3CBC">
        <w:rPr>
          <w:rFonts w:ascii="Palatino Linotype" w:hAnsi="Palatino Linotype"/>
          <w:sz w:val="22"/>
          <w:szCs w:val="22"/>
        </w:rPr>
        <w:t xml:space="preserve"> 35</w:t>
      </w:r>
      <w:r w:rsidRPr="00713FE4">
        <w:rPr>
          <w:rFonts w:ascii="Palatino Linotype" w:hAnsi="Palatino Linotype"/>
          <w:sz w:val="22"/>
          <w:szCs w:val="22"/>
        </w:rPr>
        <w:t xml:space="preserve"> 000,00 kn  </w:t>
      </w:r>
    </w:p>
    <w:p w:rsidR="003228AB" w:rsidRPr="00713FE4" w:rsidRDefault="003228AB" w:rsidP="008E577C">
      <w:pPr>
        <w:jc w:val="both"/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>NOSITELJ: TZG Supetra, ROK: 31.prosinca.202</w:t>
      </w:r>
      <w:r w:rsidR="00713FE4">
        <w:rPr>
          <w:rFonts w:ascii="Palatino Linotype" w:hAnsi="Palatino Linotype"/>
          <w:i/>
          <w:sz w:val="20"/>
          <w:szCs w:val="20"/>
        </w:rPr>
        <w:t>2</w:t>
      </w:r>
      <w:r w:rsidRPr="00713FE4">
        <w:rPr>
          <w:rFonts w:ascii="Palatino Linotype" w:hAnsi="Palatino Linotype"/>
          <w:i/>
          <w:sz w:val="20"/>
          <w:szCs w:val="20"/>
        </w:rPr>
        <w:t xml:space="preserve">.g. </w:t>
      </w:r>
    </w:p>
    <w:p w:rsidR="00244A5D" w:rsidRPr="00433115" w:rsidRDefault="00244A5D" w:rsidP="008E577C">
      <w:pPr>
        <w:jc w:val="both"/>
        <w:rPr>
          <w:rFonts w:ascii="Palatino Linotype" w:hAnsi="Palatino Linotype"/>
          <w:sz w:val="12"/>
          <w:szCs w:val="12"/>
        </w:rPr>
      </w:pPr>
    </w:p>
    <w:p w:rsidR="00666C97" w:rsidRPr="0096526A" w:rsidRDefault="00252FF3" w:rsidP="00377D79">
      <w:pPr>
        <w:pStyle w:val="ListParagraph"/>
        <w:numPr>
          <w:ilvl w:val="1"/>
          <w:numId w:val="13"/>
        </w:numPr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>TURISTIČKA INFRASTRUKTURA</w:t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966B2D" w:rsidRPr="0096526A">
        <w:rPr>
          <w:rFonts w:ascii="Palatino Linotype" w:hAnsi="Palatino Linotype"/>
          <w:b/>
          <w:bCs/>
          <w:sz w:val="22"/>
          <w:szCs w:val="22"/>
        </w:rPr>
        <w:tab/>
        <w:t xml:space="preserve">         0,00 kn </w:t>
      </w:r>
    </w:p>
    <w:p w:rsidR="00804A7E" w:rsidRDefault="00804A7E" w:rsidP="00804A7E">
      <w:pPr>
        <w:jc w:val="both"/>
        <w:rPr>
          <w:rFonts w:ascii="Palatino Linotype" w:hAnsi="Palatino Linotype"/>
        </w:rPr>
      </w:pPr>
      <w:r w:rsidRPr="00F11A64">
        <w:rPr>
          <w:rFonts w:ascii="Palatino Linotype" w:hAnsi="Palatino Linotype"/>
        </w:rPr>
        <w:t>Turističkoj zajednici Grada Supetra od strane jedinice lokalne samouprave nije dana na upravljanje tuistička inafrastruktura te slijedom toga na ovoj stavci p</w:t>
      </w:r>
      <w:r w:rsidR="00F11A64">
        <w:rPr>
          <w:rFonts w:ascii="Palatino Linotype" w:hAnsi="Palatino Linotype"/>
        </w:rPr>
        <w:t>laniramo iznos od 0,00 kn u 2022</w:t>
      </w:r>
      <w:r w:rsidRPr="00F11A64">
        <w:rPr>
          <w:rFonts w:ascii="Palatino Linotype" w:hAnsi="Palatino Linotype"/>
        </w:rPr>
        <w:t xml:space="preserve">.g. </w:t>
      </w:r>
    </w:p>
    <w:p w:rsidR="00D32D47" w:rsidRPr="00433115" w:rsidRDefault="00D32D47" w:rsidP="00804A7E">
      <w:pPr>
        <w:jc w:val="both"/>
        <w:rPr>
          <w:rFonts w:ascii="Palatino Linotype" w:hAnsi="Palatino Linotype"/>
          <w:sz w:val="12"/>
          <w:szCs w:val="12"/>
        </w:rPr>
      </w:pPr>
    </w:p>
    <w:p w:rsidR="00666C97" w:rsidRPr="00C330BF" w:rsidRDefault="00377D79" w:rsidP="00377D79">
      <w:pPr>
        <w:pStyle w:val="ListParagraph"/>
        <w:numPr>
          <w:ilvl w:val="1"/>
          <w:numId w:val="13"/>
        </w:numPr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C330BF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C330BF">
        <w:rPr>
          <w:rFonts w:ascii="Palatino Linotype" w:hAnsi="Palatino Linotype"/>
          <w:b/>
          <w:bCs/>
          <w:sz w:val="22"/>
          <w:szCs w:val="22"/>
        </w:rPr>
        <w:t xml:space="preserve">PODRŠKA TURISTIČKOJ INDUSTRIJI </w:t>
      </w:r>
      <w:r w:rsidR="00F56290" w:rsidRPr="00C330BF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56290" w:rsidRPr="00C330BF">
        <w:rPr>
          <w:rFonts w:ascii="Palatino Linotype" w:hAnsi="Palatino Linotype"/>
          <w:b/>
          <w:bCs/>
          <w:sz w:val="22"/>
          <w:szCs w:val="22"/>
        </w:rPr>
        <w:tab/>
      </w:r>
      <w:r w:rsidR="00F56290" w:rsidRPr="00C330BF">
        <w:rPr>
          <w:rFonts w:ascii="Palatino Linotype" w:hAnsi="Palatino Linotype"/>
          <w:b/>
          <w:bCs/>
          <w:sz w:val="22"/>
          <w:szCs w:val="22"/>
        </w:rPr>
        <w:tab/>
      </w:r>
      <w:r w:rsidR="00F56290" w:rsidRPr="00C330BF">
        <w:rPr>
          <w:rFonts w:ascii="Palatino Linotype" w:hAnsi="Palatino Linotype"/>
          <w:b/>
          <w:bCs/>
          <w:sz w:val="22"/>
          <w:szCs w:val="22"/>
        </w:rPr>
        <w:tab/>
      </w:r>
      <w:r w:rsidR="00244E87">
        <w:rPr>
          <w:rFonts w:ascii="Palatino Linotype" w:hAnsi="Palatino Linotype"/>
          <w:b/>
          <w:bCs/>
          <w:sz w:val="22"/>
          <w:szCs w:val="22"/>
        </w:rPr>
        <w:tab/>
        <w:t xml:space="preserve">             15</w:t>
      </w:r>
      <w:r w:rsidR="00F86A0E" w:rsidRPr="00C330BF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56290" w:rsidRPr="00C330BF">
        <w:rPr>
          <w:rFonts w:ascii="Palatino Linotype" w:hAnsi="Palatino Linotype"/>
          <w:b/>
          <w:bCs/>
          <w:sz w:val="22"/>
          <w:szCs w:val="22"/>
        </w:rPr>
        <w:t>0</w:t>
      </w:r>
      <w:r w:rsidR="00E756C2" w:rsidRPr="00C330BF">
        <w:rPr>
          <w:rFonts w:ascii="Palatino Linotype" w:hAnsi="Palatino Linotype"/>
          <w:b/>
          <w:bCs/>
          <w:sz w:val="22"/>
          <w:szCs w:val="22"/>
        </w:rPr>
        <w:t xml:space="preserve">00,00 kn </w:t>
      </w:r>
    </w:p>
    <w:p w:rsidR="00564686" w:rsidRPr="00C330BF" w:rsidRDefault="00564686" w:rsidP="00564686">
      <w:pPr>
        <w:jc w:val="both"/>
        <w:rPr>
          <w:rFonts w:ascii="Palatino Linotype" w:hAnsi="Palatino Linotype"/>
          <w:sz w:val="22"/>
          <w:szCs w:val="22"/>
        </w:rPr>
      </w:pPr>
      <w:r w:rsidRPr="00C330BF">
        <w:rPr>
          <w:rFonts w:ascii="Palatino Linotype" w:hAnsi="Palatino Linotype"/>
          <w:sz w:val="22"/>
          <w:szCs w:val="22"/>
        </w:rPr>
        <w:t xml:space="preserve">PROGRAM POTPORA ZA UČENIKE SŠ „BRAČ“ (HTT i smjer KUHAR)    </w:t>
      </w:r>
      <w:r w:rsidRPr="00C330BF">
        <w:rPr>
          <w:rFonts w:ascii="Palatino Linotype" w:hAnsi="Palatino Linotype"/>
          <w:sz w:val="22"/>
          <w:szCs w:val="22"/>
        </w:rPr>
        <w:tab/>
        <w:t>15 000,00 kn</w:t>
      </w:r>
    </w:p>
    <w:p w:rsidR="00564686" w:rsidRDefault="00564686" w:rsidP="00564686">
      <w:pPr>
        <w:jc w:val="both"/>
        <w:rPr>
          <w:rFonts w:ascii="Palatino Linotype" w:hAnsi="Palatino Linotype"/>
          <w:i/>
          <w:sz w:val="20"/>
          <w:szCs w:val="20"/>
        </w:rPr>
      </w:pPr>
      <w:r w:rsidRPr="00F11A64">
        <w:rPr>
          <w:rFonts w:ascii="Palatino Linotype" w:hAnsi="Palatino Linotype"/>
        </w:rPr>
        <w:t>I u 2022.planiramo s nastavkom davanja nov</w:t>
      </w:r>
      <w:r w:rsidR="00D32D47">
        <w:rPr>
          <w:rFonts w:ascii="Palatino Linotype" w:hAnsi="Palatino Linotype"/>
        </w:rPr>
        <w:t>č</w:t>
      </w:r>
      <w:r w:rsidRPr="00F11A64">
        <w:rPr>
          <w:rFonts w:ascii="Palatino Linotype" w:hAnsi="Palatino Linotype"/>
        </w:rPr>
        <w:t xml:space="preserve">ane potpore upisanima u strukovna turistička zanimanja Srednje škole „Brač“ (HTT i KUHAR)  u iznosu od 1 000,00 kn </w:t>
      </w:r>
      <w:r w:rsidRPr="00F11A64">
        <w:rPr>
          <w:rFonts w:ascii="Palatino Linotype" w:hAnsi="Palatino Linotype"/>
        </w:rPr>
        <w:lastRenderedPageBreak/>
        <w:t xml:space="preserve">po učeniku). Ta praksa se pokazala vrlo dobrom i do sada smo nagradili četri generacije polaznika.  </w:t>
      </w:r>
      <w:r w:rsidRPr="00F11A64">
        <w:rPr>
          <w:rFonts w:ascii="Palatino Linotype" w:hAnsi="Palatino Linotype"/>
          <w:i/>
          <w:sz w:val="20"/>
          <w:szCs w:val="20"/>
        </w:rPr>
        <w:t xml:space="preserve">NOSITELJ: Turistička zajednica Grada Supetra, ROK: 01.11. 2022.g. </w:t>
      </w:r>
    </w:p>
    <w:p w:rsidR="00C330BF" w:rsidRDefault="00C330BF" w:rsidP="008B6572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5065A6" w:rsidRPr="00F11A64" w:rsidRDefault="005065A6" w:rsidP="008B6572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666C97" w:rsidRPr="0096526A" w:rsidRDefault="00666C97" w:rsidP="00666C97">
      <w:pPr>
        <w:shd w:val="clear" w:color="auto" w:fill="A6A6A6" w:themeFill="background1" w:themeFillShade="A6"/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>3.</w:t>
      </w:r>
      <w:r w:rsidR="00CA0C0A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6526A">
        <w:rPr>
          <w:rFonts w:ascii="Palatino Linotype" w:hAnsi="Palatino Linotype"/>
          <w:b/>
          <w:bCs/>
          <w:sz w:val="22"/>
          <w:szCs w:val="22"/>
        </w:rPr>
        <w:t>KOMUNIKACIJA I OGLAŠAVANJE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</w:t>
      </w:r>
      <w:r w:rsidR="001B1A9A" w:rsidRPr="0096526A">
        <w:rPr>
          <w:rFonts w:ascii="Palatino Linotype" w:hAnsi="Palatino Linotype"/>
          <w:b/>
          <w:bCs/>
          <w:sz w:val="22"/>
          <w:szCs w:val="22"/>
        </w:rPr>
        <w:tab/>
        <w:t xml:space="preserve">        </w:t>
      </w:r>
      <w:r w:rsidR="006E0571" w:rsidRPr="0096526A">
        <w:rPr>
          <w:rFonts w:ascii="Palatino Linotype" w:hAnsi="Palatino Linotype"/>
          <w:b/>
          <w:bCs/>
          <w:sz w:val="22"/>
          <w:szCs w:val="22"/>
        </w:rPr>
        <w:t xml:space="preserve">   </w:t>
      </w:r>
      <w:r w:rsidR="002049F5">
        <w:rPr>
          <w:rFonts w:ascii="Palatino Linotype" w:hAnsi="Palatino Linotype"/>
          <w:b/>
          <w:bCs/>
          <w:sz w:val="22"/>
          <w:szCs w:val="22"/>
        </w:rPr>
        <w:t>708 0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00,00 kn </w:t>
      </w:r>
    </w:p>
    <w:p w:rsidR="00666C97" w:rsidRPr="00D32D47" w:rsidRDefault="00666C97" w:rsidP="00666C97">
      <w:pPr>
        <w:rPr>
          <w:rFonts w:ascii="Palatino Linotype" w:hAnsi="Palatino Linotype"/>
          <w:sz w:val="12"/>
          <w:szCs w:val="12"/>
          <w:highlight w:val="yellow"/>
        </w:rPr>
      </w:pPr>
    </w:p>
    <w:p w:rsidR="00666C97" w:rsidRPr="00301E1A" w:rsidRDefault="00377D79" w:rsidP="00377D79">
      <w:pPr>
        <w:pStyle w:val="ListParagraph"/>
        <w:numPr>
          <w:ilvl w:val="1"/>
          <w:numId w:val="14"/>
        </w:numPr>
        <w:rPr>
          <w:rFonts w:ascii="Palatino Linotype" w:hAnsi="Palatino Linotype"/>
          <w:b/>
          <w:bCs/>
          <w:sz w:val="22"/>
          <w:szCs w:val="22"/>
        </w:rPr>
      </w:pPr>
      <w:r w:rsidRPr="00301E1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301E1A">
        <w:rPr>
          <w:rFonts w:ascii="Palatino Linotype" w:hAnsi="Palatino Linotype"/>
          <w:b/>
          <w:bCs/>
          <w:sz w:val="22"/>
          <w:szCs w:val="22"/>
        </w:rPr>
        <w:t>SAJMOVI</w:t>
      </w:r>
      <w:r w:rsidR="00666C97" w:rsidRPr="00301E1A">
        <w:rPr>
          <w:rFonts w:ascii="Palatino Linotype" w:hAnsi="Palatino Linotype"/>
          <w:b/>
          <w:bCs/>
          <w:sz w:val="22"/>
          <w:szCs w:val="22"/>
        </w:rPr>
        <w:t>,</w:t>
      </w:r>
      <w:r w:rsidR="00252FF3" w:rsidRPr="00301E1A">
        <w:rPr>
          <w:rFonts w:ascii="Palatino Linotype" w:hAnsi="Palatino Linotype"/>
          <w:b/>
          <w:bCs/>
          <w:sz w:val="22"/>
          <w:szCs w:val="22"/>
        </w:rPr>
        <w:t xml:space="preserve"> POSEBNE PREZENTACIJE I</w:t>
      </w:r>
      <w:r w:rsidR="00FA7F7A" w:rsidRPr="00301E1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301E1A">
        <w:rPr>
          <w:rFonts w:ascii="Palatino Linotype" w:hAnsi="Palatino Linotype"/>
          <w:b/>
          <w:bCs/>
          <w:sz w:val="22"/>
          <w:szCs w:val="22"/>
        </w:rPr>
        <w:t>POSLOVNE RADIONICE</w:t>
      </w:r>
      <w:r w:rsidR="0001619A">
        <w:rPr>
          <w:rFonts w:ascii="Palatino Linotype" w:hAnsi="Palatino Linotype"/>
          <w:b/>
          <w:bCs/>
          <w:sz w:val="22"/>
          <w:szCs w:val="22"/>
        </w:rPr>
        <w:tab/>
        <w:t>85</w:t>
      </w:r>
      <w:r w:rsidR="00E756C2" w:rsidRPr="00301E1A">
        <w:rPr>
          <w:rFonts w:ascii="Palatino Linotype" w:hAnsi="Palatino Linotype"/>
          <w:b/>
          <w:bCs/>
          <w:sz w:val="22"/>
          <w:szCs w:val="22"/>
        </w:rPr>
        <w:t xml:space="preserve"> 000,00 kn</w:t>
      </w:r>
      <w:r w:rsidR="00191E02" w:rsidRPr="00301E1A">
        <w:rPr>
          <w:rFonts w:ascii="Palatino Linotype" w:hAnsi="Palatino Linotype"/>
          <w:b/>
          <w:bCs/>
          <w:sz w:val="22"/>
          <w:szCs w:val="22"/>
        </w:rPr>
        <w:t xml:space="preserve">       </w:t>
      </w:r>
    </w:p>
    <w:p w:rsidR="00925CAF" w:rsidRPr="00D32D47" w:rsidRDefault="00925CAF" w:rsidP="00925CAF">
      <w:pPr>
        <w:jc w:val="both"/>
        <w:rPr>
          <w:rFonts w:ascii="Palatino Linotype" w:hAnsi="Palatino Linotype"/>
          <w:sz w:val="12"/>
          <w:szCs w:val="12"/>
          <w:u w:val="single"/>
        </w:rPr>
      </w:pPr>
    </w:p>
    <w:p w:rsidR="00925CAF" w:rsidRPr="00301E1A" w:rsidRDefault="00925CAF" w:rsidP="00925CAF">
      <w:pPr>
        <w:jc w:val="both"/>
        <w:rPr>
          <w:rFonts w:ascii="Palatino Linotype" w:hAnsi="Palatino Linotype"/>
          <w:sz w:val="22"/>
          <w:szCs w:val="22"/>
        </w:rPr>
      </w:pPr>
      <w:r w:rsidRPr="00301E1A">
        <w:rPr>
          <w:rFonts w:ascii="Palatino Linotype" w:hAnsi="Palatino Linotype"/>
          <w:sz w:val="22"/>
          <w:szCs w:val="22"/>
        </w:rPr>
        <w:t xml:space="preserve">KLUSTERSKI NASTUPI NA SAJMOVIMA  </w:t>
      </w:r>
      <w:r w:rsidR="00E756C2" w:rsidRPr="00301E1A">
        <w:rPr>
          <w:rFonts w:ascii="Palatino Linotype" w:hAnsi="Palatino Linotype"/>
          <w:sz w:val="22"/>
          <w:szCs w:val="22"/>
        </w:rPr>
        <w:tab/>
      </w:r>
      <w:r w:rsidR="00E756C2" w:rsidRPr="00301E1A">
        <w:rPr>
          <w:rFonts w:ascii="Palatino Linotype" w:hAnsi="Palatino Linotype"/>
          <w:sz w:val="22"/>
          <w:szCs w:val="22"/>
        </w:rPr>
        <w:tab/>
      </w:r>
      <w:r w:rsidR="00E756C2" w:rsidRPr="00301E1A">
        <w:rPr>
          <w:rFonts w:ascii="Palatino Linotype" w:hAnsi="Palatino Linotype"/>
          <w:sz w:val="22"/>
          <w:szCs w:val="22"/>
        </w:rPr>
        <w:tab/>
      </w:r>
      <w:r w:rsidR="00E756C2" w:rsidRPr="00301E1A">
        <w:rPr>
          <w:rFonts w:ascii="Palatino Linotype" w:hAnsi="Palatino Linotype"/>
          <w:sz w:val="22"/>
          <w:szCs w:val="22"/>
        </w:rPr>
        <w:tab/>
        <w:t xml:space="preserve">          </w:t>
      </w:r>
      <w:r w:rsidR="00D73718" w:rsidRPr="00301E1A">
        <w:rPr>
          <w:rFonts w:ascii="Palatino Linotype" w:hAnsi="Palatino Linotype"/>
          <w:sz w:val="22"/>
          <w:szCs w:val="22"/>
        </w:rPr>
        <w:t xml:space="preserve">   </w:t>
      </w:r>
      <w:r w:rsidR="0001619A">
        <w:rPr>
          <w:rFonts w:ascii="Palatino Linotype" w:hAnsi="Palatino Linotype"/>
          <w:sz w:val="22"/>
          <w:szCs w:val="22"/>
        </w:rPr>
        <w:t>35</w:t>
      </w:r>
      <w:r w:rsidR="00E756C2" w:rsidRPr="00301E1A">
        <w:rPr>
          <w:rFonts w:ascii="Palatino Linotype" w:hAnsi="Palatino Linotype"/>
          <w:sz w:val="22"/>
          <w:szCs w:val="22"/>
        </w:rPr>
        <w:t xml:space="preserve"> 000,00 kn</w:t>
      </w:r>
    </w:p>
    <w:p w:rsidR="00925CAF" w:rsidRPr="00301E1A" w:rsidRDefault="00301E1A" w:rsidP="00925CAF">
      <w:pPr>
        <w:jc w:val="both"/>
        <w:rPr>
          <w:rFonts w:ascii="Palatino Linotype" w:hAnsi="Palatino Linotype"/>
        </w:rPr>
      </w:pPr>
      <w:r w:rsidRPr="00301E1A">
        <w:rPr>
          <w:rFonts w:ascii="Palatino Linotype" w:hAnsi="Palatino Linotype"/>
        </w:rPr>
        <w:t>Ukoliko nam dozvole financijska sredstva i epidemiološka situacija, planiramo sudjelovanje</w:t>
      </w:r>
      <w:r w:rsidR="00925CAF" w:rsidRPr="00301E1A">
        <w:rPr>
          <w:rFonts w:ascii="Palatino Linotype" w:hAnsi="Palatino Linotype"/>
        </w:rPr>
        <w:t xml:space="preserve"> na klusterskim sajmovima u Berlinu i Londonu te sukladno tome predviđamo za to fin</w:t>
      </w:r>
      <w:r w:rsidRPr="00301E1A">
        <w:rPr>
          <w:rFonts w:ascii="Palatino Linotype" w:hAnsi="Palatino Linotype"/>
        </w:rPr>
        <w:t>ancijska sredstva u iznosu od 20</w:t>
      </w:r>
      <w:r w:rsidR="00925CAF" w:rsidRPr="00301E1A">
        <w:rPr>
          <w:rFonts w:ascii="Palatino Linotype" w:hAnsi="Palatino Linotype"/>
        </w:rPr>
        <w:t xml:space="preserve"> 000,00 kn. </w:t>
      </w:r>
    </w:p>
    <w:p w:rsidR="00925CAF" w:rsidRDefault="00925CAF" w:rsidP="00925CAF">
      <w:pPr>
        <w:jc w:val="both"/>
        <w:rPr>
          <w:rFonts w:ascii="Palatino Linotype" w:hAnsi="Palatino Linotype"/>
          <w:i/>
          <w:sz w:val="20"/>
          <w:szCs w:val="20"/>
        </w:rPr>
      </w:pPr>
      <w:r w:rsidRPr="00301E1A">
        <w:rPr>
          <w:rFonts w:ascii="Palatino Linotype" w:hAnsi="Palatino Linotype"/>
          <w:i/>
          <w:sz w:val="20"/>
          <w:szCs w:val="20"/>
        </w:rPr>
        <w:t xml:space="preserve">NOSITELJ: TZŽ Splitsko – dalmatinske, TZG Supetra, ROK: </w:t>
      </w:r>
      <w:r w:rsidR="00301E1A">
        <w:rPr>
          <w:rFonts w:ascii="Palatino Linotype" w:hAnsi="Palatino Linotype"/>
          <w:i/>
          <w:sz w:val="20"/>
          <w:szCs w:val="20"/>
        </w:rPr>
        <w:t>31.12.</w:t>
      </w:r>
      <w:r w:rsidRPr="00301E1A">
        <w:rPr>
          <w:rFonts w:ascii="Palatino Linotype" w:hAnsi="Palatino Linotype"/>
          <w:i/>
          <w:sz w:val="20"/>
          <w:szCs w:val="20"/>
        </w:rPr>
        <w:t xml:space="preserve"> 202</w:t>
      </w:r>
      <w:r w:rsidR="00301E1A">
        <w:rPr>
          <w:rFonts w:ascii="Palatino Linotype" w:hAnsi="Palatino Linotype"/>
          <w:i/>
          <w:sz w:val="20"/>
          <w:szCs w:val="20"/>
        </w:rPr>
        <w:t>2</w:t>
      </w:r>
      <w:r w:rsidRPr="00301E1A">
        <w:rPr>
          <w:rFonts w:ascii="Palatino Linotype" w:hAnsi="Palatino Linotype"/>
          <w:i/>
          <w:sz w:val="20"/>
          <w:szCs w:val="20"/>
        </w:rPr>
        <w:t xml:space="preserve">.g. </w:t>
      </w:r>
    </w:p>
    <w:p w:rsidR="00996A74" w:rsidRPr="00301E1A" w:rsidRDefault="00996A74" w:rsidP="00925CAF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191E02" w:rsidRPr="00301E1A" w:rsidRDefault="00191E02" w:rsidP="00925CAF">
      <w:pPr>
        <w:jc w:val="both"/>
        <w:rPr>
          <w:rFonts w:ascii="Palatino Linotype" w:hAnsi="Palatino Linotype"/>
          <w:sz w:val="22"/>
          <w:szCs w:val="22"/>
        </w:rPr>
      </w:pPr>
      <w:r w:rsidRPr="00301E1A">
        <w:rPr>
          <w:rFonts w:ascii="Palatino Linotype" w:hAnsi="Palatino Linotype"/>
          <w:sz w:val="22"/>
          <w:szCs w:val="22"/>
        </w:rPr>
        <w:t xml:space="preserve">POSEBNE PREZENTACIJE </w:t>
      </w:r>
      <w:r w:rsidR="00E756C2" w:rsidRPr="00301E1A">
        <w:rPr>
          <w:rFonts w:ascii="Palatino Linotype" w:hAnsi="Palatino Linotype"/>
          <w:sz w:val="22"/>
          <w:szCs w:val="22"/>
        </w:rPr>
        <w:tab/>
      </w:r>
      <w:r w:rsidR="00E756C2" w:rsidRPr="00301E1A">
        <w:rPr>
          <w:rFonts w:ascii="Palatino Linotype" w:hAnsi="Palatino Linotype"/>
          <w:sz w:val="22"/>
          <w:szCs w:val="22"/>
        </w:rPr>
        <w:tab/>
      </w:r>
      <w:r w:rsidR="00E756C2" w:rsidRPr="00301E1A">
        <w:rPr>
          <w:rFonts w:ascii="Palatino Linotype" w:hAnsi="Palatino Linotype"/>
          <w:sz w:val="22"/>
          <w:szCs w:val="22"/>
        </w:rPr>
        <w:tab/>
      </w:r>
      <w:r w:rsidR="00E756C2" w:rsidRPr="00301E1A">
        <w:rPr>
          <w:rFonts w:ascii="Palatino Linotype" w:hAnsi="Palatino Linotype"/>
          <w:sz w:val="22"/>
          <w:szCs w:val="22"/>
        </w:rPr>
        <w:tab/>
      </w:r>
      <w:r w:rsidR="00E756C2" w:rsidRPr="00301E1A">
        <w:rPr>
          <w:rFonts w:ascii="Palatino Linotype" w:hAnsi="Palatino Linotype"/>
          <w:sz w:val="22"/>
          <w:szCs w:val="22"/>
        </w:rPr>
        <w:tab/>
      </w:r>
      <w:r w:rsidR="00E756C2" w:rsidRPr="00301E1A">
        <w:rPr>
          <w:rFonts w:ascii="Palatino Linotype" w:hAnsi="Palatino Linotype"/>
          <w:sz w:val="22"/>
          <w:szCs w:val="22"/>
        </w:rPr>
        <w:tab/>
        <w:t xml:space="preserve">          </w:t>
      </w:r>
      <w:r w:rsidR="00D73718" w:rsidRPr="00301E1A">
        <w:rPr>
          <w:rFonts w:ascii="Palatino Linotype" w:hAnsi="Palatino Linotype"/>
          <w:sz w:val="22"/>
          <w:szCs w:val="22"/>
        </w:rPr>
        <w:t xml:space="preserve">                </w:t>
      </w:r>
      <w:r w:rsidR="00301E1A" w:rsidRPr="00301E1A">
        <w:rPr>
          <w:rFonts w:ascii="Palatino Linotype" w:hAnsi="Palatino Linotype"/>
          <w:sz w:val="22"/>
          <w:szCs w:val="22"/>
        </w:rPr>
        <w:t>3</w:t>
      </w:r>
      <w:r w:rsidR="0001619A">
        <w:rPr>
          <w:rFonts w:ascii="Palatino Linotype" w:hAnsi="Palatino Linotype"/>
          <w:sz w:val="22"/>
          <w:szCs w:val="22"/>
        </w:rPr>
        <w:t>5</w:t>
      </w:r>
      <w:r w:rsidR="00E756C2" w:rsidRPr="00301E1A">
        <w:rPr>
          <w:rFonts w:ascii="Palatino Linotype" w:hAnsi="Palatino Linotype"/>
          <w:sz w:val="22"/>
          <w:szCs w:val="22"/>
        </w:rPr>
        <w:t xml:space="preserve"> 000,00 kn</w:t>
      </w:r>
    </w:p>
    <w:p w:rsidR="00433115" w:rsidRDefault="00301E1A" w:rsidP="00191E02">
      <w:pPr>
        <w:jc w:val="both"/>
        <w:rPr>
          <w:rFonts w:ascii="Palatino Linotype" w:hAnsi="Palatino Linotype"/>
        </w:rPr>
      </w:pPr>
      <w:r w:rsidRPr="00301E1A">
        <w:rPr>
          <w:rFonts w:ascii="Palatino Linotype" w:hAnsi="Palatino Linotype"/>
        </w:rPr>
        <w:t>Kroz 2022</w:t>
      </w:r>
      <w:r w:rsidR="00191E02" w:rsidRPr="00301E1A">
        <w:rPr>
          <w:rFonts w:ascii="Palatino Linotype" w:hAnsi="Palatino Linotype"/>
        </w:rPr>
        <w:t xml:space="preserve">.g, u suradnji sa TZŽ Splitsko – dalmatinske planiramo održati posebnu prezentaciju naših proizvoda i usluga s posebnim naglaskom na blogere, vlogere, novinare i influencere sa ciljem povećanja vidljivosti destinacije na domaćem tržištu koje </w:t>
      </w:r>
      <w:r w:rsidRPr="00301E1A">
        <w:rPr>
          <w:rFonts w:ascii="Palatino Linotype" w:hAnsi="Palatino Linotype"/>
        </w:rPr>
        <w:t>se pokazalo ključnim u proteklim</w:t>
      </w:r>
      <w:r w:rsidR="00191E02" w:rsidRPr="00301E1A">
        <w:rPr>
          <w:rFonts w:ascii="Palatino Linotype" w:hAnsi="Palatino Linotype"/>
        </w:rPr>
        <w:t>, pandemijom d</w:t>
      </w:r>
      <w:r w:rsidRPr="00301E1A">
        <w:rPr>
          <w:rFonts w:ascii="Palatino Linotype" w:hAnsi="Palatino Linotype"/>
        </w:rPr>
        <w:t>esetkovanim turističkim</w:t>
      </w:r>
      <w:r w:rsidR="00191E02" w:rsidRPr="00301E1A">
        <w:rPr>
          <w:rFonts w:ascii="Palatino Linotype" w:hAnsi="Palatino Linotype"/>
        </w:rPr>
        <w:t xml:space="preserve"> godin</w:t>
      </w:r>
      <w:r w:rsidRPr="00301E1A">
        <w:rPr>
          <w:rFonts w:ascii="Palatino Linotype" w:hAnsi="Palatino Linotype"/>
        </w:rPr>
        <w:t>ama</w:t>
      </w:r>
      <w:r w:rsidR="00191E02" w:rsidRPr="00301E1A">
        <w:rPr>
          <w:rFonts w:ascii="Palatino Linotype" w:hAnsi="Palatino Linotype"/>
        </w:rPr>
        <w:t>. Planirano vrijeme održavanja je na proljeće, ovisno o epidemiološkim mjerama i</w:t>
      </w:r>
      <w:r w:rsidR="00315556" w:rsidRPr="00301E1A">
        <w:rPr>
          <w:rFonts w:ascii="Palatino Linotype" w:hAnsi="Palatino Linotype"/>
        </w:rPr>
        <w:t xml:space="preserve"> </w:t>
      </w:r>
      <w:r w:rsidR="00191E02" w:rsidRPr="00301E1A">
        <w:rPr>
          <w:rFonts w:ascii="Palatino Linotype" w:hAnsi="Palatino Linotype"/>
        </w:rPr>
        <w:t xml:space="preserve">općenito stanju </w:t>
      </w:r>
      <w:r w:rsidR="00BF3BA8" w:rsidRPr="00301E1A">
        <w:rPr>
          <w:rFonts w:ascii="Palatino Linotype" w:hAnsi="Palatino Linotype"/>
        </w:rPr>
        <w:t>u društvu</w:t>
      </w:r>
      <w:r w:rsidR="00191E02" w:rsidRPr="00301E1A">
        <w:rPr>
          <w:rFonts w:ascii="Palatino Linotype" w:hAnsi="Palatino Linotype"/>
        </w:rPr>
        <w:t xml:space="preserve">. </w:t>
      </w:r>
    </w:p>
    <w:p w:rsidR="00191E02" w:rsidRPr="00301E1A" w:rsidRDefault="00191E02" w:rsidP="00191E02">
      <w:pPr>
        <w:jc w:val="both"/>
        <w:rPr>
          <w:rFonts w:ascii="Palatino Linotype" w:hAnsi="Palatino Linotype"/>
          <w:i/>
          <w:sz w:val="20"/>
          <w:szCs w:val="20"/>
        </w:rPr>
      </w:pPr>
      <w:r w:rsidRPr="00301E1A">
        <w:rPr>
          <w:rFonts w:ascii="Palatino Linotype" w:hAnsi="Palatino Linotype"/>
          <w:i/>
          <w:sz w:val="20"/>
          <w:szCs w:val="20"/>
        </w:rPr>
        <w:t>NOSITELJ: TZ SDŽ, Turistička zajednica Grada Supetra, ROK: 31.12.202</w:t>
      </w:r>
      <w:r w:rsidR="00301E1A" w:rsidRPr="00301E1A">
        <w:rPr>
          <w:rFonts w:ascii="Palatino Linotype" w:hAnsi="Palatino Linotype"/>
          <w:i/>
          <w:sz w:val="20"/>
          <w:szCs w:val="20"/>
        </w:rPr>
        <w:t>2</w:t>
      </w:r>
      <w:r w:rsidRPr="00301E1A">
        <w:rPr>
          <w:rFonts w:ascii="Palatino Linotype" w:hAnsi="Palatino Linotype"/>
          <w:i/>
          <w:sz w:val="20"/>
          <w:szCs w:val="20"/>
        </w:rPr>
        <w:t>.g.</w:t>
      </w:r>
    </w:p>
    <w:p w:rsidR="00191E02" w:rsidRPr="00D32D47" w:rsidRDefault="00191E02" w:rsidP="00925CAF">
      <w:pPr>
        <w:jc w:val="both"/>
        <w:rPr>
          <w:rFonts w:ascii="Palatino Linotype" w:hAnsi="Palatino Linotype"/>
          <w:sz w:val="12"/>
          <w:szCs w:val="12"/>
        </w:rPr>
      </w:pPr>
    </w:p>
    <w:p w:rsidR="00E0081A" w:rsidRPr="00006B89" w:rsidRDefault="00E0081A" w:rsidP="00E0081A">
      <w:pPr>
        <w:jc w:val="both"/>
        <w:rPr>
          <w:rFonts w:ascii="Palatino Linotype" w:hAnsi="Palatino Linotype"/>
          <w:i/>
          <w:sz w:val="22"/>
          <w:szCs w:val="22"/>
        </w:rPr>
      </w:pPr>
      <w:r w:rsidRPr="00006B89">
        <w:rPr>
          <w:rFonts w:ascii="Palatino Linotype" w:hAnsi="Palatino Linotype"/>
          <w:sz w:val="22"/>
          <w:szCs w:val="22"/>
        </w:rPr>
        <w:t>STUDIJSKA PUTOVANJA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006B89">
        <w:rPr>
          <w:rFonts w:ascii="Palatino Linotype" w:hAnsi="Palatino Linotype"/>
          <w:sz w:val="22"/>
          <w:szCs w:val="22"/>
        </w:rPr>
        <w:tab/>
        <w:t xml:space="preserve">          </w:t>
      </w:r>
      <w:r w:rsidRPr="00006B89">
        <w:rPr>
          <w:rFonts w:ascii="Palatino Linotype" w:hAnsi="Palatino Linotype"/>
          <w:sz w:val="22"/>
          <w:szCs w:val="22"/>
        </w:rPr>
        <w:tab/>
        <w:t xml:space="preserve">          </w:t>
      </w:r>
      <w:r w:rsidRPr="00006B89">
        <w:rPr>
          <w:rFonts w:ascii="Palatino Linotype" w:hAnsi="Palatino Linotype"/>
          <w:sz w:val="22"/>
          <w:szCs w:val="22"/>
        </w:rPr>
        <w:tab/>
      </w:r>
      <w:r w:rsidRPr="00006B89">
        <w:rPr>
          <w:rFonts w:ascii="Palatino Linotype" w:hAnsi="Palatino Linotype"/>
          <w:sz w:val="22"/>
          <w:szCs w:val="22"/>
        </w:rPr>
        <w:tab/>
        <w:t xml:space="preserve">15 000,00 kn   </w:t>
      </w:r>
    </w:p>
    <w:p w:rsidR="00E0081A" w:rsidRPr="00006B89" w:rsidRDefault="00E0081A" w:rsidP="00E0081A">
      <w:pPr>
        <w:jc w:val="both"/>
        <w:rPr>
          <w:rFonts w:ascii="Palatino Linotype" w:hAnsi="Palatino Linotype"/>
          <w:noProof/>
        </w:rPr>
      </w:pPr>
      <w:r w:rsidRPr="00006B89">
        <w:rPr>
          <w:rFonts w:ascii="Palatino Linotype" w:hAnsi="Palatino Linotype"/>
          <w:noProof/>
        </w:rPr>
        <w:t>U 2022. planiramo održati naše tradicionalno studijsko putovanje na neku od zanimljivih destinacija u unutrašnjosti Hrvatske.</w:t>
      </w:r>
    </w:p>
    <w:p w:rsidR="00E0081A" w:rsidRPr="007E136F" w:rsidRDefault="00E0081A" w:rsidP="00E0081A">
      <w:pPr>
        <w:jc w:val="both"/>
        <w:rPr>
          <w:rFonts w:ascii="Palatino Linotype" w:hAnsi="Palatino Linotype"/>
          <w:i/>
          <w:color w:val="FF0000"/>
          <w:sz w:val="20"/>
          <w:szCs w:val="20"/>
        </w:rPr>
      </w:pPr>
      <w:r w:rsidRPr="00006B89">
        <w:rPr>
          <w:rFonts w:ascii="Palatino Linotype" w:hAnsi="Palatino Linotype"/>
          <w:i/>
          <w:sz w:val="20"/>
          <w:szCs w:val="20"/>
        </w:rPr>
        <w:t xml:space="preserve">NOSITELJ: Turistička zajednica Grada Supetra, ROK: 01.12.2021.g. </w:t>
      </w:r>
    </w:p>
    <w:p w:rsidR="00E0081A" w:rsidRDefault="00E0081A" w:rsidP="00925CAF">
      <w:pPr>
        <w:jc w:val="both"/>
        <w:rPr>
          <w:rFonts w:ascii="Palatino Linotype" w:hAnsi="Palatino Linotype"/>
        </w:rPr>
      </w:pPr>
    </w:p>
    <w:p w:rsidR="00B63044" w:rsidRPr="0096526A" w:rsidRDefault="00377D79" w:rsidP="00B63044">
      <w:pPr>
        <w:pStyle w:val="ListParagraph"/>
        <w:numPr>
          <w:ilvl w:val="1"/>
          <w:numId w:val="14"/>
        </w:numPr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 xml:space="preserve">SURADNJA S ORGANIZATORIMA PUTOVANJA </w:t>
      </w:r>
      <w:r w:rsidR="00CA213A">
        <w:rPr>
          <w:rFonts w:ascii="Palatino Linotype" w:hAnsi="Palatino Linotype"/>
          <w:b/>
          <w:bCs/>
          <w:sz w:val="22"/>
          <w:szCs w:val="22"/>
        </w:rPr>
        <w:tab/>
      </w:r>
      <w:r w:rsidR="00CA213A">
        <w:rPr>
          <w:rFonts w:ascii="Palatino Linotype" w:hAnsi="Palatino Linotype"/>
          <w:b/>
          <w:bCs/>
          <w:sz w:val="22"/>
          <w:szCs w:val="22"/>
        </w:rPr>
        <w:tab/>
        <w:t xml:space="preserve">          </w:t>
      </w:r>
      <w:r w:rsidR="001F14B0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049F5">
        <w:rPr>
          <w:rFonts w:ascii="Palatino Linotype" w:hAnsi="Palatino Linotype"/>
          <w:b/>
          <w:bCs/>
          <w:sz w:val="22"/>
          <w:szCs w:val="22"/>
        </w:rPr>
        <w:t>15</w:t>
      </w:r>
      <w:r w:rsidR="00C330BF">
        <w:rPr>
          <w:rFonts w:ascii="Palatino Linotype" w:hAnsi="Palatino Linotype"/>
          <w:b/>
          <w:bCs/>
          <w:sz w:val="22"/>
          <w:szCs w:val="22"/>
        </w:rPr>
        <w:t>0</w:t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 xml:space="preserve"> 000,00 kn</w:t>
      </w:r>
    </w:p>
    <w:p w:rsidR="00B63044" w:rsidRPr="00D32D47" w:rsidRDefault="00B63044" w:rsidP="00B63044">
      <w:pPr>
        <w:rPr>
          <w:rFonts w:ascii="Palatino Linotype" w:hAnsi="Palatino Linotype"/>
          <w:sz w:val="12"/>
          <w:szCs w:val="12"/>
          <w:u w:val="single"/>
        </w:rPr>
      </w:pPr>
    </w:p>
    <w:p w:rsidR="00B63044" w:rsidRPr="00006B89" w:rsidRDefault="00B63044" w:rsidP="00B63044">
      <w:pPr>
        <w:rPr>
          <w:rFonts w:ascii="Palatino Linotype" w:hAnsi="Palatino Linotype"/>
          <w:b/>
          <w:bCs/>
          <w:sz w:val="22"/>
          <w:szCs w:val="22"/>
        </w:rPr>
      </w:pPr>
      <w:r w:rsidRPr="00006B89">
        <w:rPr>
          <w:rFonts w:ascii="Palatino Linotype" w:hAnsi="Palatino Linotype"/>
          <w:sz w:val="22"/>
          <w:szCs w:val="22"/>
        </w:rPr>
        <w:t xml:space="preserve">UGOŠĆAVANJE NOVINARA, BLOGERA, VLOGERA i sl. </w:t>
      </w:r>
      <w:r w:rsidR="00D73718" w:rsidRPr="00006B89">
        <w:rPr>
          <w:rFonts w:ascii="Palatino Linotype" w:hAnsi="Palatino Linotype"/>
          <w:sz w:val="22"/>
          <w:szCs w:val="22"/>
        </w:rPr>
        <w:tab/>
      </w:r>
      <w:r w:rsidR="00D73718" w:rsidRPr="00006B89">
        <w:rPr>
          <w:rFonts w:ascii="Palatino Linotype" w:hAnsi="Palatino Linotype"/>
          <w:sz w:val="22"/>
          <w:szCs w:val="22"/>
        </w:rPr>
        <w:tab/>
        <w:t xml:space="preserve">           </w:t>
      </w:r>
      <w:r w:rsidR="001F14B0">
        <w:rPr>
          <w:rFonts w:ascii="Palatino Linotype" w:hAnsi="Palatino Linotype"/>
          <w:sz w:val="22"/>
          <w:szCs w:val="22"/>
        </w:rPr>
        <w:t xml:space="preserve">  10 000,00 kn </w:t>
      </w:r>
      <w:r w:rsidRPr="00006B89">
        <w:rPr>
          <w:rFonts w:ascii="Palatino Linotype" w:hAnsi="Palatino Linotype"/>
          <w:sz w:val="22"/>
          <w:szCs w:val="22"/>
        </w:rPr>
        <w:t xml:space="preserve">          </w:t>
      </w:r>
    </w:p>
    <w:p w:rsidR="00B63044" w:rsidRPr="00006B89" w:rsidRDefault="00B63044" w:rsidP="00B63044">
      <w:pPr>
        <w:rPr>
          <w:rFonts w:ascii="Palatino Linotype" w:hAnsi="Palatino Linotype"/>
        </w:rPr>
      </w:pPr>
      <w:r w:rsidRPr="00006B89">
        <w:rPr>
          <w:rFonts w:ascii="Palatino Linotype" w:hAnsi="Palatino Linotype"/>
        </w:rPr>
        <w:t xml:space="preserve">Ugošćavanje novinara, blogera i sl. (smještaj, hrana i dr.) izvan </w:t>
      </w:r>
      <w:r w:rsidR="00006B89">
        <w:rPr>
          <w:rFonts w:ascii="Palatino Linotype" w:hAnsi="Palatino Linotype"/>
        </w:rPr>
        <w:t xml:space="preserve">programa </w:t>
      </w:r>
      <w:r w:rsidRPr="00006B89">
        <w:rPr>
          <w:rFonts w:ascii="Palatino Linotype" w:hAnsi="Palatino Linotype"/>
        </w:rPr>
        <w:t xml:space="preserve">organiziranih posebnih prezentacija  </w:t>
      </w:r>
      <w:r w:rsidR="00006B89">
        <w:rPr>
          <w:rFonts w:ascii="Palatino Linotype" w:hAnsi="Palatino Linotype"/>
        </w:rPr>
        <w:t xml:space="preserve">(3.1. Prijedloga Programa rada za 2022.g.) </w:t>
      </w:r>
      <w:r w:rsidRPr="00006B89">
        <w:rPr>
          <w:rFonts w:ascii="Palatino Linotype" w:hAnsi="Palatino Linotype"/>
        </w:rPr>
        <w:tab/>
        <w:t xml:space="preserve">          </w:t>
      </w:r>
    </w:p>
    <w:p w:rsidR="00B63044" w:rsidRDefault="00B63044" w:rsidP="00B63044">
      <w:pPr>
        <w:jc w:val="both"/>
        <w:rPr>
          <w:rFonts w:ascii="Palatino Linotype" w:hAnsi="Palatino Linotype"/>
          <w:i/>
          <w:sz w:val="20"/>
          <w:szCs w:val="20"/>
        </w:rPr>
      </w:pPr>
      <w:r w:rsidRPr="00006B89">
        <w:rPr>
          <w:rFonts w:ascii="Palatino Linotype" w:hAnsi="Palatino Linotype"/>
          <w:i/>
          <w:sz w:val="20"/>
          <w:szCs w:val="20"/>
        </w:rPr>
        <w:t>NOSITELJ: Turistička zajednica Grada Supetra u suradnji sa TZŽ Splitsko – dalmatinske županije i HTZ-om, ROK: 31.12.202</w:t>
      </w:r>
      <w:r w:rsidR="00006B89">
        <w:rPr>
          <w:rFonts w:ascii="Palatino Linotype" w:hAnsi="Palatino Linotype"/>
          <w:i/>
          <w:sz w:val="20"/>
          <w:szCs w:val="20"/>
        </w:rPr>
        <w:t>2</w:t>
      </w:r>
      <w:r w:rsidRPr="00006B89">
        <w:rPr>
          <w:rFonts w:ascii="Palatino Linotype" w:hAnsi="Palatino Linotype"/>
          <w:i/>
          <w:sz w:val="20"/>
          <w:szCs w:val="20"/>
        </w:rPr>
        <w:t xml:space="preserve">.g. </w:t>
      </w:r>
    </w:p>
    <w:p w:rsidR="005065A6" w:rsidRPr="00433115" w:rsidRDefault="005065A6" w:rsidP="00B63044">
      <w:pPr>
        <w:jc w:val="both"/>
        <w:rPr>
          <w:rFonts w:ascii="Palatino Linotype" w:hAnsi="Palatino Linotype"/>
          <w:i/>
          <w:sz w:val="12"/>
          <w:szCs w:val="12"/>
        </w:rPr>
      </w:pPr>
    </w:p>
    <w:p w:rsidR="00E0081A" w:rsidRPr="00E0081A" w:rsidRDefault="00E0081A" w:rsidP="00E0081A">
      <w:pPr>
        <w:jc w:val="both"/>
        <w:rPr>
          <w:rFonts w:ascii="Palatino Linotype" w:hAnsi="Palatino Linotype"/>
        </w:rPr>
      </w:pPr>
      <w:r w:rsidRPr="00E0081A">
        <w:rPr>
          <w:rFonts w:ascii="Palatino Linotype" w:hAnsi="Palatino Linotype"/>
        </w:rPr>
        <w:t xml:space="preserve">Suočeni sa situacijom kakva jest a nadajući se njenom poboljšanju uskoro, Turistička zajednica Grada Supetra kroz svoj rad u 2022.g. će nastaviti financiski pomagati  turističkim agencijama s kojima posluju naše hotelske na marketingu nas kao destinacije u on-line i tiskanim katalozima i na društvenim mrežama tih agencija. Do sada smo dogovorili suradnju na tom polju sa agencijama </w:t>
      </w:r>
      <w:r w:rsidR="00C330BF">
        <w:rPr>
          <w:rFonts w:ascii="Palatino Linotype" w:hAnsi="Palatino Linotype"/>
        </w:rPr>
        <w:t xml:space="preserve">TUI Reisen </w:t>
      </w:r>
      <w:r w:rsidRPr="00E0081A">
        <w:rPr>
          <w:rFonts w:ascii="Palatino Linotype" w:hAnsi="Palatino Linotype"/>
        </w:rPr>
        <w:t xml:space="preserve">i </w:t>
      </w:r>
      <w:r>
        <w:rPr>
          <w:rFonts w:ascii="Palatino Linotype" w:hAnsi="Palatino Linotype"/>
        </w:rPr>
        <w:t>IGL (kampovi)</w:t>
      </w:r>
      <w:r w:rsidRPr="00E0081A">
        <w:rPr>
          <w:rFonts w:ascii="Palatino Linotype" w:hAnsi="Palatino Linotype"/>
        </w:rPr>
        <w:t xml:space="preserve">. </w:t>
      </w:r>
    </w:p>
    <w:p w:rsidR="00E0081A" w:rsidRPr="00433115" w:rsidRDefault="00E0081A" w:rsidP="00E0081A">
      <w:pPr>
        <w:jc w:val="both"/>
        <w:rPr>
          <w:rFonts w:ascii="Palatino Linotype" w:hAnsi="Palatino Linotype"/>
          <w:color w:val="FF0000"/>
          <w:sz w:val="12"/>
          <w:szCs w:val="12"/>
        </w:rPr>
      </w:pPr>
    </w:p>
    <w:p w:rsidR="00E0081A" w:rsidRPr="00C330BF" w:rsidRDefault="00E0081A" w:rsidP="00E0081A">
      <w:pPr>
        <w:jc w:val="both"/>
        <w:rPr>
          <w:rFonts w:ascii="Palatino Linotype" w:hAnsi="Palatino Linotype"/>
          <w:sz w:val="22"/>
          <w:szCs w:val="22"/>
        </w:rPr>
      </w:pPr>
      <w:r w:rsidRPr="00C330BF">
        <w:rPr>
          <w:rFonts w:ascii="Palatino Linotype" w:hAnsi="Palatino Linotype"/>
          <w:sz w:val="22"/>
          <w:szCs w:val="22"/>
        </w:rPr>
        <w:t xml:space="preserve">MARKETINŠKA POTPORA (Društvene mreže i web touroperatora)      </w:t>
      </w:r>
      <w:r w:rsidR="00C330BF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 xml:space="preserve"> </w:t>
      </w:r>
      <w:r w:rsidR="00CA213A">
        <w:rPr>
          <w:rFonts w:ascii="Palatino Linotype" w:hAnsi="Palatino Linotype"/>
          <w:sz w:val="22"/>
          <w:szCs w:val="22"/>
        </w:rPr>
        <w:tab/>
        <w:t>40</w:t>
      </w:r>
      <w:r w:rsidRPr="00C330BF">
        <w:rPr>
          <w:rFonts w:ascii="Palatino Linotype" w:hAnsi="Palatino Linotype"/>
          <w:sz w:val="22"/>
          <w:szCs w:val="22"/>
        </w:rPr>
        <w:t xml:space="preserve"> 000,00 kn</w:t>
      </w:r>
    </w:p>
    <w:p w:rsidR="00E0081A" w:rsidRPr="00FF6750" w:rsidRDefault="00E0081A" w:rsidP="00E0081A">
      <w:pPr>
        <w:jc w:val="both"/>
        <w:rPr>
          <w:rFonts w:ascii="Palatino Linotype" w:hAnsi="Palatino Linotype"/>
          <w:sz w:val="22"/>
          <w:szCs w:val="22"/>
        </w:rPr>
      </w:pPr>
      <w:r w:rsidRPr="00FF6750">
        <w:rPr>
          <w:rFonts w:ascii="Palatino Linotype" w:hAnsi="Palatino Linotype"/>
          <w:sz w:val="22"/>
          <w:szCs w:val="22"/>
        </w:rPr>
        <w:t xml:space="preserve">ADAC (Waterman Beach Village &amp; Kamp Bunja)  Premium + paketi      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>40</w:t>
      </w:r>
      <w:r w:rsidRPr="00FF6750">
        <w:rPr>
          <w:rFonts w:ascii="Palatino Linotype" w:hAnsi="Palatino Linotype"/>
          <w:sz w:val="22"/>
          <w:szCs w:val="22"/>
        </w:rPr>
        <w:t xml:space="preserve"> 000,00 kn </w:t>
      </w:r>
    </w:p>
    <w:p w:rsidR="00E0081A" w:rsidRPr="00FF6750" w:rsidRDefault="00E0081A" w:rsidP="00E0081A">
      <w:pPr>
        <w:spacing w:after="160" w:line="259" w:lineRule="auto"/>
        <w:rPr>
          <w:rFonts w:ascii="Palatino Linotype" w:hAnsi="Palatino Linotype"/>
          <w:i/>
          <w:sz w:val="20"/>
          <w:szCs w:val="20"/>
        </w:rPr>
      </w:pPr>
      <w:r w:rsidRPr="00FF6750">
        <w:rPr>
          <w:rFonts w:ascii="Palatino Linotype" w:hAnsi="Palatino Linotype"/>
          <w:i/>
          <w:sz w:val="20"/>
          <w:szCs w:val="20"/>
        </w:rPr>
        <w:t xml:space="preserve">NOSITELJ: TZG Supetra, ROK: 31.prosinca 2022.g    </w:t>
      </w:r>
    </w:p>
    <w:p w:rsidR="00E0081A" w:rsidRPr="00C330BF" w:rsidRDefault="00E0081A" w:rsidP="00E0081A">
      <w:pPr>
        <w:jc w:val="both"/>
        <w:rPr>
          <w:rFonts w:ascii="Palatino Linotype" w:hAnsi="Palatino Linotype"/>
          <w:sz w:val="22"/>
          <w:szCs w:val="22"/>
        </w:rPr>
      </w:pPr>
      <w:r w:rsidRPr="00C330BF">
        <w:rPr>
          <w:rFonts w:ascii="Palatino Linotype" w:hAnsi="Palatino Linotype"/>
          <w:sz w:val="22"/>
          <w:szCs w:val="22"/>
        </w:rPr>
        <w:t>MARKETINŠKA POTPORA (Agencijski katalozi)</w:t>
      </w:r>
      <w:r w:rsidRPr="00C330BF">
        <w:rPr>
          <w:rFonts w:ascii="Palatino Linotype" w:hAnsi="Palatino Linotype"/>
          <w:sz w:val="22"/>
          <w:szCs w:val="22"/>
        </w:rPr>
        <w:tab/>
      </w:r>
      <w:r w:rsidRPr="00C330BF">
        <w:rPr>
          <w:rFonts w:ascii="Palatino Linotype" w:hAnsi="Palatino Linotype"/>
          <w:sz w:val="22"/>
          <w:szCs w:val="22"/>
        </w:rPr>
        <w:tab/>
        <w:t xml:space="preserve">                          </w:t>
      </w:r>
      <w:r w:rsidR="00C330BF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>50</w:t>
      </w:r>
      <w:r w:rsidRPr="00C330BF">
        <w:rPr>
          <w:rFonts w:ascii="Palatino Linotype" w:hAnsi="Palatino Linotype"/>
          <w:sz w:val="22"/>
          <w:szCs w:val="22"/>
        </w:rPr>
        <w:t xml:space="preserve"> 000,00 kn </w:t>
      </w:r>
    </w:p>
    <w:p w:rsidR="00E0081A" w:rsidRPr="00C330BF" w:rsidRDefault="00E0081A" w:rsidP="00E0081A">
      <w:pPr>
        <w:jc w:val="both"/>
        <w:rPr>
          <w:rFonts w:ascii="Palatino Linotype" w:hAnsi="Palatino Linotype"/>
          <w:sz w:val="22"/>
          <w:szCs w:val="22"/>
        </w:rPr>
      </w:pPr>
      <w:r w:rsidRPr="00C330BF">
        <w:rPr>
          <w:rFonts w:ascii="Palatino Linotype" w:hAnsi="Palatino Linotype"/>
          <w:sz w:val="22"/>
          <w:szCs w:val="22"/>
        </w:rPr>
        <w:t>TU</w:t>
      </w:r>
      <w:r w:rsidR="00CA213A">
        <w:rPr>
          <w:rFonts w:ascii="Palatino Linotype" w:hAnsi="Palatino Linotype"/>
          <w:sz w:val="22"/>
          <w:szCs w:val="22"/>
        </w:rPr>
        <w:t xml:space="preserve">I Reisen </w:t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  <w:t xml:space="preserve">             50</w:t>
      </w:r>
      <w:r w:rsidRPr="00C330BF">
        <w:rPr>
          <w:rFonts w:ascii="Palatino Linotype" w:hAnsi="Palatino Linotype"/>
          <w:sz w:val="22"/>
          <w:szCs w:val="22"/>
        </w:rPr>
        <w:t xml:space="preserve"> 000,00 kn </w:t>
      </w:r>
    </w:p>
    <w:p w:rsidR="00E0081A" w:rsidRDefault="00E0081A" w:rsidP="00E0081A">
      <w:pPr>
        <w:spacing w:after="160" w:line="259" w:lineRule="auto"/>
        <w:rPr>
          <w:rFonts w:ascii="Palatino Linotype" w:hAnsi="Palatino Linotype"/>
          <w:i/>
          <w:sz w:val="20"/>
          <w:szCs w:val="20"/>
        </w:rPr>
      </w:pPr>
      <w:r w:rsidRPr="00FF6750">
        <w:rPr>
          <w:rFonts w:ascii="Palatino Linotype" w:hAnsi="Palatino Linotype"/>
          <w:i/>
          <w:sz w:val="20"/>
          <w:szCs w:val="20"/>
        </w:rPr>
        <w:t xml:space="preserve">NOSITELJ: TZG Supetra, ROK: 31.prosinca 2022.g    </w:t>
      </w:r>
    </w:p>
    <w:p w:rsidR="00E0081A" w:rsidRDefault="00E0081A" w:rsidP="00433115">
      <w:pPr>
        <w:spacing w:after="160"/>
        <w:rPr>
          <w:rFonts w:ascii="Palatino Linotype" w:hAnsi="Palatino Linotype"/>
          <w:sz w:val="22"/>
          <w:szCs w:val="22"/>
        </w:rPr>
      </w:pPr>
      <w:r w:rsidRPr="00C330BF">
        <w:rPr>
          <w:rFonts w:ascii="Palatino Linotype" w:hAnsi="Palatino Linotype"/>
          <w:sz w:val="22"/>
          <w:szCs w:val="22"/>
        </w:rPr>
        <w:lastRenderedPageBreak/>
        <w:t xml:space="preserve">UDRUŽENO OGLAŠAVANJE </w:t>
      </w:r>
      <w:r w:rsidR="00C330BF" w:rsidRPr="00C330BF">
        <w:rPr>
          <w:rFonts w:ascii="Palatino Linotype" w:hAnsi="Palatino Linotype"/>
          <w:sz w:val="22"/>
          <w:szCs w:val="22"/>
        </w:rPr>
        <w:tab/>
      </w:r>
      <w:r w:rsidR="00C330BF" w:rsidRPr="00C330BF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</w:r>
      <w:r w:rsidR="00CA213A">
        <w:rPr>
          <w:rFonts w:ascii="Palatino Linotype" w:hAnsi="Palatino Linotype"/>
          <w:sz w:val="22"/>
          <w:szCs w:val="22"/>
        </w:rPr>
        <w:tab/>
        <w:t>5</w:t>
      </w:r>
      <w:r w:rsidR="00C330BF" w:rsidRPr="00C330BF">
        <w:rPr>
          <w:rFonts w:ascii="Palatino Linotype" w:hAnsi="Palatino Linotype"/>
          <w:sz w:val="22"/>
          <w:szCs w:val="22"/>
        </w:rPr>
        <w:t>0 000,00 kn</w:t>
      </w:r>
    </w:p>
    <w:p w:rsidR="00433115" w:rsidRPr="0096526A" w:rsidRDefault="00433115" w:rsidP="00433115">
      <w:pPr>
        <w:spacing w:after="160"/>
        <w:rPr>
          <w:rFonts w:ascii="Palatino Linotype" w:hAnsi="Palatino Linotype"/>
          <w:sz w:val="20"/>
          <w:szCs w:val="20"/>
        </w:rPr>
      </w:pPr>
    </w:p>
    <w:p w:rsidR="00666C97" w:rsidRPr="0096526A" w:rsidRDefault="00377D79" w:rsidP="00377D79">
      <w:pPr>
        <w:pStyle w:val="ListParagraph"/>
        <w:numPr>
          <w:ilvl w:val="1"/>
          <w:numId w:val="14"/>
        </w:numPr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 xml:space="preserve">KREIRANJE PROMOTIVNOG MATERIJALA </w:t>
      </w:r>
      <w:r w:rsidR="009B602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9B6022">
        <w:rPr>
          <w:rFonts w:ascii="Palatino Linotype" w:hAnsi="Palatino Linotype"/>
          <w:b/>
          <w:bCs/>
          <w:sz w:val="22"/>
          <w:szCs w:val="22"/>
        </w:rPr>
        <w:tab/>
      </w:r>
      <w:r w:rsidR="009B6022">
        <w:rPr>
          <w:rFonts w:ascii="Palatino Linotype" w:hAnsi="Palatino Linotype"/>
          <w:b/>
          <w:bCs/>
          <w:sz w:val="22"/>
          <w:szCs w:val="22"/>
        </w:rPr>
        <w:tab/>
      </w:r>
      <w:r w:rsidR="009B6022">
        <w:rPr>
          <w:rFonts w:ascii="Palatino Linotype" w:hAnsi="Palatino Linotype"/>
          <w:b/>
          <w:bCs/>
          <w:sz w:val="22"/>
          <w:szCs w:val="22"/>
        </w:rPr>
        <w:tab/>
        <w:t xml:space="preserve">           16</w:t>
      </w:r>
      <w:r w:rsidR="00D73718" w:rsidRPr="0096526A">
        <w:rPr>
          <w:rFonts w:ascii="Palatino Linotype" w:hAnsi="Palatino Linotype"/>
          <w:b/>
          <w:bCs/>
          <w:sz w:val="22"/>
          <w:szCs w:val="22"/>
        </w:rPr>
        <w:t xml:space="preserve">0 000,00 kn </w:t>
      </w:r>
    </w:p>
    <w:p w:rsidR="00B63044" w:rsidRDefault="00B63044" w:rsidP="00B63044">
      <w:pPr>
        <w:jc w:val="both"/>
        <w:rPr>
          <w:rFonts w:ascii="Palatino Linotype" w:hAnsi="Palatino Linotype"/>
        </w:rPr>
      </w:pPr>
      <w:r w:rsidRPr="00D759F0">
        <w:rPr>
          <w:rFonts w:ascii="Palatino Linotype" w:hAnsi="Palatino Linotype"/>
        </w:rPr>
        <w:t>S obzirom da je jedno od glavnih usmjerenja našeg rada u 202</w:t>
      </w:r>
      <w:r w:rsidR="00D759F0" w:rsidRPr="00D759F0">
        <w:rPr>
          <w:rFonts w:ascii="Palatino Linotype" w:hAnsi="Palatino Linotype"/>
        </w:rPr>
        <w:t>2</w:t>
      </w:r>
      <w:r w:rsidRPr="00D759F0">
        <w:rPr>
          <w:rFonts w:ascii="Palatino Linotype" w:hAnsi="Palatino Linotype"/>
        </w:rPr>
        <w:t xml:space="preserve">.g. i maksimalna digitalizacija našeg poslovanja, ovim Planom i programom rada planiramo izradu </w:t>
      </w:r>
      <w:r w:rsidR="00006B89" w:rsidRPr="00D759F0">
        <w:rPr>
          <w:rFonts w:ascii="Palatino Linotype" w:hAnsi="Palatino Linotype"/>
        </w:rPr>
        <w:t xml:space="preserve">i tisak slijedećih promotivnih materijala: </w:t>
      </w:r>
    </w:p>
    <w:p w:rsidR="00B63044" w:rsidRDefault="00B63044" w:rsidP="008C18F8">
      <w:pPr>
        <w:jc w:val="both"/>
        <w:rPr>
          <w:rFonts w:ascii="Palatino Linotype" w:hAnsi="Palatino Linotype"/>
        </w:rPr>
      </w:pPr>
    </w:p>
    <w:p w:rsidR="008C18F8" w:rsidRPr="00D759F0" w:rsidRDefault="00CA213A" w:rsidP="00CA213A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PRIPREMA I </w:t>
      </w:r>
      <w:r w:rsidR="008C18F8" w:rsidRPr="00D759F0">
        <w:rPr>
          <w:rFonts w:ascii="Palatino Linotype" w:hAnsi="Palatino Linotype"/>
          <w:sz w:val="22"/>
          <w:szCs w:val="22"/>
        </w:rPr>
        <w:t xml:space="preserve">TISAK PROMOTIVNOG MATERIJALA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 w:rsidRPr="001F14B0">
        <w:rPr>
          <w:rFonts w:ascii="Palatino Linotype" w:hAnsi="Palatino Linotype"/>
          <w:sz w:val="22"/>
          <w:szCs w:val="22"/>
        </w:rPr>
        <w:t xml:space="preserve">           </w:t>
      </w:r>
      <w:r w:rsidR="00CE363B">
        <w:rPr>
          <w:rFonts w:ascii="Palatino Linotype" w:hAnsi="Palatino Linotype"/>
          <w:sz w:val="22"/>
          <w:szCs w:val="22"/>
        </w:rPr>
        <w:t>10</w:t>
      </w:r>
      <w:r w:rsidRPr="001F14B0">
        <w:rPr>
          <w:rFonts w:ascii="Palatino Linotype" w:hAnsi="Palatino Linotype"/>
          <w:sz w:val="22"/>
          <w:szCs w:val="22"/>
        </w:rPr>
        <w:t>0 000,00 kn</w:t>
      </w:r>
      <w:r>
        <w:rPr>
          <w:rFonts w:ascii="Palatino Linotype" w:hAnsi="Palatino Linotype"/>
          <w:sz w:val="22"/>
          <w:szCs w:val="22"/>
        </w:rPr>
        <w:t xml:space="preserve"> </w:t>
      </w:r>
    </w:p>
    <w:p w:rsidR="008C18F8" w:rsidRPr="00D759F0" w:rsidRDefault="001F14B0" w:rsidP="008C18F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Dot</w:t>
      </w:r>
      <w:r w:rsidR="008C18F8" w:rsidRPr="00D759F0">
        <w:rPr>
          <w:rFonts w:ascii="Palatino Linotype" w:hAnsi="Palatino Linotype"/>
        </w:rPr>
        <w:t>isak kart</w:t>
      </w:r>
      <w:r w:rsidR="00BD3CBC">
        <w:rPr>
          <w:rFonts w:ascii="Palatino Linotype" w:hAnsi="Palatino Linotype"/>
        </w:rPr>
        <w:t>e Via Brattia</w:t>
      </w:r>
      <w:r w:rsidR="00BD3CBC">
        <w:rPr>
          <w:rFonts w:ascii="Palatino Linotype" w:hAnsi="Palatino Linotype"/>
        </w:rPr>
        <w:tab/>
      </w:r>
      <w:r w:rsidR="00BD3CBC">
        <w:rPr>
          <w:rFonts w:ascii="Palatino Linotype" w:hAnsi="Palatino Linotype"/>
        </w:rPr>
        <w:tab/>
      </w:r>
      <w:r w:rsidR="00BD3CBC">
        <w:rPr>
          <w:rFonts w:ascii="Palatino Linotype" w:hAnsi="Palatino Linotype"/>
        </w:rPr>
        <w:tab/>
      </w:r>
      <w:r w:rsidR="00BD3CBC">
        <w:rPr>
          <w:rFonts w:ascii="Palatino Linotype" w:hAnsi="Palatino Linotype"/>
        </w:rPr>
        <w:tab/>
      </w:r>
      <w:r w:rsidR="00BD3CBC">
        <w:rPr>
          <w:rFonts w:ascii="Palatino Linotype" w:hAnsi="Palatino Linotype"/>
        </w:rPr>
        <w:tab/>
      </w:r>
      <w:r w:rsidR="00BD3CBC">
        <w:rPr>
          <w:rFonts w:ascii="Palatino Linotype" w:hAnsi="Palatino Linotype"/>
        </w:rPr>
        <w:tab/>
      </w:r>
      <w:r w:rsidR="00BD3CBC">
        <w:rPr>
          <w:rFonts w:ascii="Palatino Linotype" w:hAnsi="Palatino Linotype"/>
        </w:rPr>
        <w:tab/>
        <w:t xml:space="preserve">          </w:t>
      </w:r>
      <w:r>
        <w:rPr>
          <w:rFonts w:ascii="Palatino Linotype" w:hAnsi="Palatino Linotype"/>
        </w:rPr>
        <w:t xml:space="preserve">  </w:t>
      </w:r>
      <w:r w:rsidR="00BD3CBC" w:rsidRPr="001F14B0">
        <w:rPr>
          <w:rFonts w:ascii="Palatino Linotype" w:hAnsi="Palatino Linotype"/>
          <w:sz w:val="22"/>
          <w:szCs w:val="22"/>
        </w:rPr>
        <w:t>10</w:t>
      </w:r>
      <w:r w:rsidR="008C18F8" w:rsidRPr="001F14B0">
        <w:rPr>
          <w:rFonts w:ascii="Palatino Linotype" w:hAnsi="Palatino Linotype"/>
          <w:sz w:val="22"/>
          <w:szCs w:val="22"/>
        </w:rPr>
        <w:t xml:space="preserve"> 000,00 kn</w:t>
      </w:r>
    </w:p>
    <w:p w:rsidR="008C18F8" w:rsidRPr="00D759F0" w:rsidRDefault="00006B89" w:rsidP="008C18F8">
      <w:pPr>
        <w:rPr>
          <w:rFonts w:ascii="Palatino Linotype" w:hAnsi="Palatino Linotype"/>
        </w:rPr>
      </w:pPr>
      <w:r w:rsidRPr="00D759F0">
        <w:rPr>
          <w:rFonts w:ascii="Palatino Linotype" w:hAnsi="Palatino Linotype"/>
        </w:rPr>
        <w:t>Redizaj</w:t>
      </w:r>
      <w:r w:rsidR="00BD3CBC">
        <w:rPr>
          <w:rFonts w:ascii="Palatino Linotype" w:hAnsi="Palatino Linotype"/>
        </w:rPr>
        <w:t>n</w:t>
      </w:r>
      <w:r w:rsidRPr="00D759F0">
        <w:rPr>
          <w:rFonts w:ascii="Palatino Linotype" w:hAnsi="Palatino Linotype"/>
        </w:rPr>
        <w:t xml:space="preserve"> i t</w:t>
      </w:r>
      <w:r w:rsidR="008C18F8" w:rsidRPr="00D759F0">
        <w:rPr>
          <w:rFonts w:ascii="Palatino Linotype" w:hAnsi="Palatino Linotype"/>
        </w:rPr>
        <w:t>isak blok karte B</w:t>
      </w:r>
      <w:r w:rsidRPr="00D759F0">
        <w:rPr>
          <w:rFonts w:ascii="Palatino Linotype" w:hAnsi="Palatino Linotype"/>
        </w:rPr>
        <w:t>rača i Supetra</w:t>
      </w:r>
      <w:r w:rsidRPr="00D759F0">
        <w:rPr>
          <w:rFonts w:ascii="Palatino Linotype" w:hAnsi="Palatino Linotype"/>
        </w:rPr>
        <w:tab/>
        <w:t xml:space="preserve"> </w:t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  <w:t xml:space="preserve">          </w:t>
      </w:r>
      <w:r w:rsidR="001F14B0">
        <w:rPr>
          <w:rFonts w:ascii="Palatino Linotype" w:hAnsi="Palatino Linotype"/>
        </w:rPr>
        <w:t xml:space="preserve">  </w:t>
      </w:r>
      <w:r w:rsidR="00CA213A" w:rsidRPr="001F14B0">
        <w:rPr>
          <w:rFonts w:ascii="Palatino Linotype" w:hAnsi="Palatino Linotype"/>
          <w:sz w:val="22"/>
          <w:szCs w:val="22"/>
        </w:rPr>
        <w:t>20</w:t>
      </w:r>
      <w:r w:rsidR="00E756C2" w:rsidRPr="001F14B0">
        <w:rPr>
          <w:rFonts w:ascii="Palatino Linotype" w:hAnsi="Palatino Linotype"/>
          <w:sz w:val="22"/>
          <w:szCs w:val="22"/>
        </w:rPr>
        <w:t xml:space="preserve"> 0</w:t>
      </w:r>
      <w:r w:rsidR="008C18F8" w:rsidRPr="001F14B0">
        <w:rPr>
          <w:rFonts w:ascii="Palatino Linotype" w:hAnsi="Palatino Linotype"/>
          <w:sz w:val="22"/>
          <w:szCs w:val="22"/>
        </w:rPr>
        <w:t>00,00 kn</w:t>
      </w:r>
      <w:r w:rsidR="008C18F8" w:rsidRPr="00D759F0">
        <w:rPr>
          <w:rFonts w:ascii="Palatino Linotype" w:hAnsi="Palatino Linotype"/>
        </w:rPr>
        <w:t xml:space="preserve"> </w:t>
      </w:r>
    </w:p>
    <w:p w:rsidR="008C54FF" w:rsidRDefault="008C18F8" w:rsidP="008C18F8">
      <w:pPr>
        <w:rPr>
          <w:rFonts w:ascii="Palatino Linotype" w:hAnsi="Palatino Linotype"/>
        </w:rPr>
      </w:pPr>
      <w:r w:rsidRPr="00D759F0">
        <w:rPr>
          <w:rFonts w:ascii="Palatino Linotype" w:hAnsi="Palatino Linotype"/>
        </w:rPr>
        <w:t>Tisak Kalendara „Otključaj doživljaj“</w:t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  <w:t xml:space="preserve">          </w:t>
      </w:r>
      <w:r w:rsidR="001F14B0">
        <w:rPr>
          <w:rFonts w:ascii="Palatino Linotype" w:hAnsi="Palatino Linotype"/>
        </w:rPr>
        <w:t xml:space="preserve">  </w:t>
      </w:r>
      <w:r w:rsidR="00CA213A" w:rsidRPr="001F14B0">
        <w:rPr>
          <w:rFonts w:ascii="Palatino Linotype" w:hAnsi="Palatino Linotype"/>
          <w:sz w:val="22"/>
          <w:szCs w:val="22"/>
        </w:rPr>
        <w:t>20</w:t>
      </w:r>
      <w:r w:rsidRPr="001F14B0">
        <w:rPr>
          <w:rFonts w:ascii="Palatino Linotype" w:hAnsi="Palatino Linotype"/>
          <w:sz w:val="22"/>
          <w:szCs w:val="22"/>
        </w:rPr>
        <w:t xml:space="preserve"> 000,00 kn</w:t>
      </w:r>
    </w:p>
    <w:p w:rsidR="008C18F8" w:rsidRDefault="008C54FF" w:rsidP="008C18F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Redizajn i tisak letka Kulturni đir „Dan s Rendićem“ </w:t>
      </w:r>
      <w:r w:rsidR="008C18F8" w:rsidRPr="00D759F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          </w:t>
      </w:r>
      <w:r w:rsidR="001F14B0">
        <w:rPr>
          <w:rFonts w:ascii="Palatino Linotype" w:hAnsi="Palatino Linotype"/>
        </w:rPr>
        <w:t xml:space="preserve">  </w:t>
      </w:r>
      <w:r w:rsidRPr="001F14B0">
        <w:rPr>
          <w:rFonts w:ascii="Palatino Linotype" w:hAnsi="Palatino Linotype"/>
          <w:sz w:val="22"/>
          <w:szCs w:val="22"/>
        </w:rPr>
        <w:t>15 000,00 kn</w:t>
      </w:r>
      <w:r>
        <w:rPr>
          <w:rFonts w:ascii="Palatino Linotype" w:hAnsi="Palatino Linotype"/>
        </w:rPr>
        <w:t xml:space="preserve"> </w:t>
      </w:r>
    </w:p>
    <w:p w:rsidR="00AA1F91" w:rsidRPr="00D759F0" w:rsidRDefault="001F14B0" w:rsidP="008C18F8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Dizajn i tisak</w:t>
      </w:r>
      <w:r w:rsidR="00AA1F91">
        <w:rPr>
          <w:rFonts w:ascii="Palatino Linotype" w:hAnsi="Palatino Linotype"/>
        </w:rPr>
        <w:t xml:space="preserve"> letka s kartom „Otkrivajući Mirca“</w:t>
      </w:r>
      <w:r w:rsidR="00AA1F91">
        <w:rPr>
          <w:rFonts w:ascii="Palatino Linotype" w:hAnsi="Palatino Linotype"/>
        </w:rPr>
        <w:tab/>
      </w:r>
      <w:r w:rsidR="00AA1F91">
        <w:rPr>
          <w:rFonts w:ascii="Palatino Linotype" w:hAnsi="Palatino Linotype"/>
        </w:rPr>
        <w:tab/>
      </w:r>
      <w:r w:rsidR="00AA1F91">
        <w:rPr>
          <w:rFonts w:ascii="Palatino Linotype" w:hAnsi="Palatino Linotype"/>
        </w:rPr>
        <w:tab/>
        <w:t xml:space="preserve">          </w:t>
      </w:r>
      <w:r>
        <w:rPr>
          <w:rFonts w:ascii="Palatino Linotype" w:hAnsi="Palatino Linotype"/>
        </w:rPr>
        <w:t xml:space="preserve">  </w:t>
      </w:r>
      <w:r w:rsidR="00AA1F91" w:rsidRPr="001F14B0">
        <w:rPr>
          <w:rFonts w:ascii="Palatino Linotype" w:hAnsi="Palatino Linotype"/>
          <w:sz w:val="22"/>
          <w:szCs w:val="22"/>
        </w:rPr>
        <w:t>15 000,00 kn</w:t>
      </w:r>
      <w:r w:rsidR="00AA1F91">
        <w:rPr>
          <w:rFonts w:ascii="Palatino Linotype" w:hAnsi="Palatino Linotype"/>
        </w:rPr>
        <w:t xml:space="preserve"> </w:t>
      </w:r>
    </w:p>
    <w:p w:rsidR="008C18F8" w:rsidRPr="00D759F0" w:rsidRDefault="008C18F8" w:rsidP="008C18F8">
      <w:pPr>
        <w:rPr>
          <w:rFonts w:ascii="Palatino Linotype" w:hAnsi="Palatino Linotype"/>
        </w:rPr>
      </w:pPr>
      <w:r w:rsidRPr="00D759F0">
        <w:rPr>
          <w:rFonts w:ascii="Palatino Linotype" w:hAnsi="Palatino Linotype"/>
        </w:rPr>
        <w:t>Tisak ostali</w:t>
      </w:r>
      <w:r w:rsidR="00CA213A">
        <w:rPr>
          <w:rFonts w:ascii="Palatino Linotype" w:hAnsi="Palatino Linotype"/>
        </w:rPr>
        <w:t xml:space="preserve">h materijala </w:t>
      </w:r>
      <w:r w:rsidR="00CA213A">
        <w:rPr>
          <w:rFonts w:ascii="Palatino Linotype" w:hAnsi="Palatino Linotype"/>
        </w:rPr>
        <w:tab/>
      </w:r>
      <w:r w:rsidR="00CA213A">
        <w:rPr>
          <w:rFonts w:ascii="Palatino Linotype" w:hAnsi="Palatino Linotype"/>
        </w:rPr>
        <w:tab/>
      </w:r>
      <w:r w:rsidR="00CA213A">
        <w:rPr>
          <w:rFonts w:ascii="Palatino Linotype" w:hAnsi="Palatino Linotype"/>
        </w:rPr>
        <w:tab/>
      </w:r>
      <w:r w:rsidR="00CA213A">
        <w:rPr>
          <w:rFonts w:ascii="Palatino Linotype" w:hAnsi="Palatino Linotype"/>
        </w:rPr>
        <w:tab/>
      </w:r>
      <w:r w:rsidR="00CA213A">
        <w:rPr>
          <w:rFonts w:ascii="Palatino Linotype" w:hAnsi="Palatino Linotype"/>
        </w:rPr>
        <w:tab/>
      </w:r>
      <w:r w:rsidR="00CA213A">
        <w:rPr>
          <w:rFonts w:ascii="Palatino Linotype" w:hAnsi="Palatino Linotype"/>
        </w:rPr>
        <w:tab/>
      </w:r>
      <w:r w:rsidR="00CA213A">
        <w:rPr>
          <w:rFonts w:ascii="Palatino Linotype" w:hAnsi="Palatino Linotype"/>
        </w:rPr>
        <w:tab/>
        <w:t xml:space="preserve">          </w:t>
      </w:r>
      <w:r w:rsidR="001F14B0">
        <w:rPr>
          <w:rFonts w:ascii="Palatino Linotype" w:hAnsi="Palatino Linotype"/>
        </w:rPr>
        <w:t xml:space="preserve">  </w:t>
      </w:r>
      <w:r w:rsidR="00CA213A" w:rsidRPr="001F14B0">
        <w:rPr>
          <w:rFonts w:ascii="Palatino Linotype" w:hAnsi="Palatino Linotype"/>
          <w:sz w:val="22"/>
          <w:szCs w:val="22"/>
        </w:rPr>
        <w:t>20</w:t>
      </w:r>
      <w:r w:rsidRPr="001F14B0">
        <w:rPr>
          <w:rFonts w:ascii="Palatino Linotype" w:hAnsi="Palatino Linotype"/>
          <w:sz w:val="22"/>
          <w:szCs w:val="22"/>
        </w:rPr>
        <w:t xml:space="preserve"> 000,00 kn</w:t>
      </w:r>
      <w:r w:rsidRPr="00D759F0">
        <w:rPr>
          <w:rFonts w:ascii="Palatino Linotype" w:hAnsi="Palatino Linotype"/>
        </w:rPr>
        <w:t xml:space="preserve"> </w:t>
      </w:r>
    </w:p>
    <w:p w:rsidR="008C18F8" w:rsidRPr="00D759F0" w:rsidRDefault="008C18F8" w:rsidP="008C18F8">
      <w:pPr>
        <w:jc w:val="both"/>
        <w:rPr>
          <w:rFonts w:ascii="Palatino Linotype" w:hAnsi="Palatino Linotype"/>
          <w:i/>
          <w:sz w:val="20"/>
          <w:szCs w:val="20"/>
        </w:rPr>
      </w:pPr>
      <w:r w:rsidRPr="00D759F0">
        <w:rPr>
          <w:rFonts w:ascii="Palatino Linotype" w:hAnsi="Palatino Linotype"/>
          <w:i/>
          <w:sz w:val="20"/>
          <w:szCs w:val="20"/>
        </w:rPr>
        <w:t>NOSITELJ: Turistička zaj</w:t>
      </w:r>
      <w:r w:rsidR="00D759F0" w:rsidRPr="00D759F0">
        <w:rPr>
          <w:rFonts w:ascii="Palatino Linotype" w:hAnsi="Palatino Linotype"/>
          <w:i/>
          <w:sz w:val="20"/>
          <w:szCs w:val="20"/>
        </w:rPr>
        <w:t>ednica Grada Supetra, ROK: 31.12</w:t>
      </w:r>
      <w:r w:rsidRPr="00D759F0">
        <w:rPr>
          <w:rFonts w:ascii="Palatino Linotype" w:hAnsi="Palatino Linotype"/>
          <w:i/>
          <w:sz w:val="20"/>
          <w:szCs w:val="20"/>
        </w:rPr>
        <w:t xml:space="preserve">.2021.g. </w:t>
      </w:r>
    </w:p>
    <w:p w:rsidR="008C18F8" w:rsidRPr="00D759F0" w:rsidRDefault="008C18F8" w:rsidP="008C18F8">
      <w:pPr>
        <w:jc w:val="both"/>
        <w:rPr>
          <w:rFonts w:ascii="Palatino Linotype" w:hAnsi="Palatino Linotype"/>
        </w:rPr>
      </w:pPr>
    </w:p>
    <w:p w:rsidR="00E756C2" w:rsidRPr="00D759F0" w:rsidRDefault="00E756C2" w:rsidP="008C18F8">
      <w:pPr>
        <w:jc w:val="both"/>
        <w:rPr>
          <w:rFonts w:ascii="Palatino Linotype" w:hAnsi="Palatino Linotype"/>
          <w:sz w:val="22"/>
          <w:szCs w:val="22"/>
        </w:rPr>
      </w:pPr>
      <w:r w:rsidRPr="00D759F0">
        <w:rPr>
          <w:rFonts w:ascii="Palatino Linotype" w:hAnsi="Palatino Linotype"/>
          <w:sz w:val="22"/>
          <w:szCs w:val="22"/>
        </w:rPr>
        <w:t xml:space="preserve">STVARANJE SADRŽAJA ZA MREŽNE STRANICE I DRUŠ.MREŽE       </w:t>
      </w:r>
      <w:r w:rsidR="00D759F0">
        <w:rPr>
          <w:rFonts w:ascii="Palatino Linotype" w:hAnsi="Palatino Linotype"/>
          <w:sz w:val="22"/>
          <w:szCs w:val="22"/>
        </w:rPr>
        <w:t xml:space="preserve">           </w:t>
      </w:r>
      <w:r w:rsidR="001F14B0">
        <w:rPr>
          <w:rFonts w:ascii="Palatino Linotype" w:hAnsi="Palatino Linotype"/>
          <w:sz w:val="22"/>
          <w:szCs w:val="22"/>
        </w:rPr>
        <w:t xml:space="preserve">  </w:t>
      </w:r>
      <w:r w:rsidR="00CA213A" w:rsidRPr="001F14B0">
        <w:rPr>
          <w:rFonts w:ascii="Palatino Linotype" w:hAnsi="Palatino Linotype"/>
          <w:sz w:val="22"/>
          <w:szCs w:val="22"/>
        </w:rPr>
        <w:t>6</w:t>
      </w:r>
      <w:r w:rsidRPr="001F14B0">
        <w:rPr>
          <w:rFonts w:ascii="Palatino Linotype" w:hAnsi="Palatino Linotype"/>
          <w:sz w:val="22"/>
          <w:szCs w:val="22"/>
        </w:rPr>
        <w:t>0 000,00 kn</w:t>
      </w:r>
    </w:p>
    <w:p w:rsidR="00006B89" w:rsidRPr="00D759F0" w:rsidRDefault="00006B89" w:rsidP="00006B89">
      <w:pPr>
        <w:jc w:val="both"/>
        <w:rPr>
          <w:rFonts w:ascii="Palatino Linotype" w:hAnsi="Palatino Linotype"/>
        </w:rPr>
      </w:pPr>
      <w:r w:rsidRPr="00D759F0">
        <w:rPr>
          <w:rFonts w:ascii="Palatino Linotype" w:hAnsi="Palatino Linotype"/>
        </w:rPr>
        <w:t xml:space="preserve">Grafička priprema elektronskog izdanja </w:t>
      </w:r>
      <w:r w:rsidR="00CA213A">
        <w:rPr>
          <w:rFonts w:ascii="Palatino Linotype" w:hAnsi="Palatino Linotype"/>
        </w:rPr>
        <w:t xml:space="preserve">Supetar Welcome Magazina       </w:t>
      </w:r>
      <w:r w:rsidR="001F14B0">
        <w:rPr>
          <w:rFonts w:ascii="Palatino Linotype" w:hAnsi="Palatino Linotype"/>
        </w:rPr>
        <w:t xml:space="preserve">  </w:t>
      </w:r>
      <w:r w:rsidR="00CA213A" w:rsidRPr="001F14B0">
        <w:rPr>
          <w:rFonts w:ascii="Palatino Linotype" w:hAnsi="Palatino Linotype"/>
          <w:sz w:val="22"/>
          <w:szCs w:val="22"/>
        </w:rPr>
        <w:t>20</w:t>
      </w:r>
      <w:r w:rsidRPr="001F14B0">
        <w:rPr>
          <w:rFonts w:ascii="Palatino Linotype" w:hAnsi="Palatino Linotype"/>
          <w:sz w:val="22"/>
          <w:szCs w:val="22"/>
        </w:rPr>
        <w:t xml:space="preserve"> 000,00 kn</w:t>
      </w:r>
      <w:r w:rsidRPr="00D759F0">
        <w:rPr>
          <w:rFonts w:ascii="Palatino Linotype" w:hAnsi="Palatino Linotype"/>
        </w:rPr>
        <w:t xml:space="preserve"> </w:t>
      </w:r>
    </w:p>
    <w:p w:rsidR="00006B89" w:rsidRPr="00D759F0" w:rsidRDefault="00006B89" w:rsidP="00006B89">
      <w:pPr>
        <w:jc w:val="both"/>
        <w:rPr>
          <w:rFonts w:ascii="Palatino Linotype" w:hAnsi="Palatino Linotype"/>
        </w:rPr>
      </w:pPr>
      <w:r w:rsidRPr="00D759F0">
        <w:rPr>
          <w:rFonts w:ascii="Palatino Linotype" w:hAnsi="Palatino Linotype"/>
        </w:rPr>
        <w:t xml:space="preserve">Priprema članaka za društvene mreže </w:t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</w:r>
      <w:r w:rsidR="00CA213A">
        <w:rPr>
          <w:rFonts w:ascii="Palatino Linotype" w:hAnsi="Palatino Linotype"/>
        </w:rPr>
        <w:t xml:space="preserve">          </w:t>
      </w:r>
      <w:r w:rsidR="001F14B0">
        <w:rPr>
          <w:rFonts w:ascii="Palatino Linotype" w:hAnsi="Palatino Linotype"/>
        </w:rPr>
        <w:t xml:space="preserve">  </w:t>
      </w:r>
      <w:r w:rsidR="00CA213A" w:rsidRPr="001F14B0">
        <w:rPr>
          <w:rFonts w:ascii="Palatino Linotype" w:hAnsi="Palatino Linotype"/>
          <w:sz w:val="22"/>
          <w:szCs w:val="22"/>
        </w:rPr>
        <w:t>35</w:t>
      </w:r>
      <w:r w:rsidRPr="001F14B0">
        <w:rPr>
          <w:rFonts w:ascii="Palatino Linotype" w:hAnsi="Palatino Linotype"/>
          <w:sz w:val="22"/>
          <w:szCs w:val="22"/>
        </w:rPr>
        <w:t xml:space="preserve"> 000,00 kn</w:t>
      </w:r>
      <w:r w:rsidRPr="00D759F0">
        <w:rPr>
          <w:rFonts w:ascii="Palatino Linotype" w:hAnsi="Palatino Linotype"/>
        </w:rPr>
        <w:t xml:space="preserve"> </w:t>
      </w:r>
    </w:p>
    <w:p w:rsidR="00D759F0" w:rsidRPr="00D759F0" w:rsidRDefault="00D759F0" w:rsidP="00006B89">
      <w:pPr>
        <w:jc w:val="both"/>
        <w:rPr>
          <w:rFonts w:ascii="Palatino Linotype" w:hAnsi="Palatino Linotype"/>
        </w:rPr>
      </w:pPr>
      <w:r w:rsidRPr="00D759F0">
        <w:rPr>
          <w:rFonts w:ascii="Palatino Linotype" w:hAnsi="Palatino Linotype"/>
        </w:rPr>
        <w:t xml:space="preserve">Troškovi prijevoda tekstova na engleski jezik </w:t>
      </w:r>
      <w:r w:rsidRPr="00D759F0">
        <w:rPr>
          <w:rFonts w:ascii="Palatino Linotype" w:hAnsi="Palatino Linotype"/>
        </w:rPr>
        <w:tab/>
      </w:r>
      <w:r w:rsidR="005316C9">
        <w:rPr>
          <w:rFonts w:ascii="Palatino Linotype" w:hAnsi="Palatino Linotype"/>
        </w:rPr>
        <w:tab/>
      </w:r>
      <w:r w:rsidR="005316C9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</w:r>
      <w:r w:rsidRPr="00D759F0">
        <w:rPr>
          <w:rFonts w:ascii="Palatino Linotype" w:hAnsi="Palatino Linotype"/>
        </w:rPr>
        <w:tab/>
      </w:r>
      <w:r w:rsidR="001F14B0">
        <w:rPr>
          <w:rFonts w:ascii="Palatino Linotype" w:hAnsi="Palatino Linotype"/>
        </w:rPr>
        <w:t xml:space="preserve">  </w:t>
      </w:r>
      <w:r w:rsidRPr="001F14B0">
        <w:rPr>
          <w:rFonts w:ascii="Palatino Linotype" w:hAnsi="Palatino Linotype"/>
          <w:sz w:val="22"/>
          <w:szCs w:val="22"/>
        </w:rPr>
        <w:t>5 000,00 kn</w:t>
      </w:r>
      <w:r w:rsidRPr="00D759F0">
        <w:rPr>
          <w:rFonts w:ascii="Palatino Linotype" w:hAnsi="Palatino Linotype"/>
        </w:rPr>
        <w:t xml:space="preserve"> </w:t>
      </w:r>
    </w:p>
    <w:p w:rsidR="008C18F8" w:rsidRPr="00433115" w:rsidRDefault="00A754A6" w:rsidP="00E756C2">
      <w:pPr>
        <w:jc w:val="both"/>
        <w:rPr>
          <w:rFonts w:ascii="Palatino Linotype" w:hAnsi="Palatino Linotype"/>
          <w:i/>
          <w:sz w:val="20"/>
          <w:szCs w:val="20"/>
        </w:rPr>
      </w:pPr>
      <w:r w:rsidRPr="00D759F0">
        <w:rPr>
          <w:rFonts w:ascii="Palatino Linotype" w:hAnsi="Palatino Linotype"/>
          <w:i/>
          <w:sz w:val="20"/>
          <w:szCs w:val="20"/>
        </w:rPr>
        <w:t xml:space="preserve">NOSITELJ: Turistička zajednica Grada Supetra, ROK: 31.12.2021.g. </w:t>
      </w:r>
      <w:r w:rsidR="00E756C2" w:rsidRPr="0096526A">
        <w:rPr>
          <w:rFonts w:ascii="Palatino Linotype" w:hAnsi="Palatino Linotype"/>
        </w:rPr>
        <w:t xml:space="preserve">         </w:t>
      </w:r>
    </w:p>
    <w:p w:rsidR="00433115" w:rsidRPr="0096526A" w:rsidRDefault="00433115" w:rsidP="00E756C2">
      <w:pPr>
        <w:jc w:val="both"/>
        <w:rPr>
          <w:rFonts w:ascii="Palatino Linotype" w:hAnsi="Palatino Linotype"/>
        </w:rPr>
      </w:pPr>
    </w:p>
    <w:p w:rsidR="00666C97" w:rsidRPr="0096526A" w:rsidRDefault="00377D79" w:rsidP="00377D79">
      <w:pPr>
        <w:pStyle w:val="ListParagraph"/>
        <w:numPr>
          <w:ilvl w:val="1"/>
          <w:numId w:val="14"/>
        </w:numPr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 xml:space="preserve">INTERNETSKE STRANICE </w:t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BD3CBC">
        <w:rPr>
          <w:rFonts w:ascii="Palatino Linotype" w:hAnsi="Palatino Linotype"/>
          <w:b/>
          <w:bCs/>
          <w:sz w:val="22"/>
          <w:szCs w:val="22"/>
        </w:rPr>
        <w:t>2</w:t>
      </w:r>
      <w:r w:rsidR="009A20F4">
        <w:rPr>
          <w:rFonts w:ascii="Palatino Linotype" w:hAnsi="Palatino Linotype"/>
          <w:b/>
          <w:bCs/>
          <w:sz w:val="22"/>
          <w:szCs w:val="22"/>
        </w:rPr>
        <w:t>0</w:t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 xml:space="preserve"> 000,00 kn </w:t>
      </w:r>
    </w:p>
    <w:p w:rsidR="00917CB8" w:rsidRPr="005966E7" w:rsidRDefault="00917CB8" w:rsidP="00917CB8">
      <w:pPr>
        <w:rPr>
          <w:rFonts w:ascii="Palatino Linotype" w:hAnsi="Palatino Linotype"/>
        </w:rPr>
      </w:pPr>
      <w:r w:rsidRPr="005966E7">
        <w:rPr>
          <w:rFonts w:ascii="Palatino Linotype" w:hAnsi="Palatino Linotype"/>
        </w:rPr>
        <w:t>Redovito održavanje, nadograde i upravlj</w:t>
      </w:r>
      <w:r w:rsidR="00D759F0" w:rsidRPr="005966E7">
        <w:rPr>
          <w:rFonts w:ascii="Palatino Linotype" w:hAnsi="Palatino Linotype"/>
        </w:rPr>
        <w:t xml:space="preserve">anje internet stranicama            </w:t>
      </w:r>
    </w:p>
    <w:p w:rsidR="00917CB8" w:rsidRPr="005966E7" w:rsidRDefault="00917CB8" w:rsidP="00917CB8">
      <w:pPr>
        <w:jc w:val="both"/>
        <w:rPr>
          <w:rFonts w:ascii="Palatino Linotype" w:hAnsi="Palatino Linotype"/>
          <w:i/>
          <w:sz w:val="20"/>
          <w:szCs w:val="20"/>
        </w:rPr>
      </w:pPr>
      <w:r w:rsidRPr="005966E7">
        <w:rPr>
          <w:rFonts w:ascii="Palatino Linotype" w:hAnsi="Palatino Linotype"/>
          <w:i/>
          <w:sz w:val="20"/>
          <w:szCs w:val="20"/>
        </w:rPr>
        <w:t xml:space="preserve">NOSITELJ: Turistička zajednica Grada Supetra, ROK: 31.12.2021.g. </w:t>
      </w:r>
    </w:p>
    <w:p w:rsidR="004A4346" w:rsidRDefault="004A4346" w:rsidP="00917CB8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433115" w:rsidRPr="0096526A" w:rsidRDefault="00433115" w:rsidP="00917CB8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666C97" w:rsidRPr="0096526A" w:rsidRDefault="00377D79" w:rsidP="00377D79">
      <w:pPr>
        <w:pStyle w:val="ListParagraph"/>
        <w:numPr>
          <w:ilvl w:val="1"/>
          <w:numId w:val="14"/>
        </w:numPr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 xml:space="preserve">KREIRANJE I UPRAVLJANJE BAZAMA TURISTIČKIH PODATAKA </w:t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 xml:space="preserve">   </w:t>
      </w:r>
      <w:r w:rsidR="004A4346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CA213A">
        <w:rPr>
          <w:rFonts w:ascii="Palatino Linotype" w:hAnsi="Palatino Linotype"/>
          <w:b/>
          <w:bCs/>
          <w:sz w:val="22"/>
          <w:szCs w:val="22"/>
        </w:rPr>
        <w:t>3</w:t>
      </w:r>
      <w:r w:rsidR="00E756C2" w:rsidRPr="0096526A">
        <w:rPr>
          <w:rFonts w:ascii="Palatino Linotype" w:hAnsi="Palatino Linotype"/>
          <w:b/>
          <w:bCs/>
          <w:sz w:val="22"/>
          <w:szCs w:val="22"/>
        </w:rPr>
        <w:t xml:space="preserve">0 000,00 kn </w:t>
      </w:r>
    </w:p>
    <w:p w:rsidR="000347EB" w:rsidRPr="00D32D47" w:rsidRDefault="000347EB" w:rsidP="000347EB">
      <w:pPr>
        <w:rPr>
          <w:rFonts w:ascii="Palatino Linotype" w:hAnsi="Palatino Linotype"/>
        </w:rPr>
      </w:pPr>
    </w:p>
    <w:p w:rsidR="000347EB" w:rsidRPr="00D32D47" w:rsidRDefault="000347EB" w:rsidP="004A4346">
      <w:pPr>
        <w:jc w:val="both"/>
        <w:rPr>
          <w:rFonts w:ascii="Palatino Linotype" w:hAnsi="Palatino Linotype"/>
          <w:sz w:val="22"/>
          <w:szCs w:val="22"/>
        </w:rPr>
      </w:pPr>
      <w:r w:rsidRPr="00D32D47">
        <w:rPr>
          <w:rFonts w:ascii="Palatino Linotype" w:hAnsi="Palatino Linotype"/>
          <w:sz w:val="22"/>
          <w:szCs w:val="22"/>
        </w:rPr>
        <w:t>IZRADA I OTKUP FOTOGRAFIJA I  VIDEO MATERIJALA</w:t>
      </w:r>
      <w:r w:rsidRPr="00D32D47">
        <w:rPr>
          <w:rFonts w:ascii="Palatino Linotype" w:hAnsi="Palatino Linotype"/>
          <w:sz w:val="22"/>
          <w:szCs w:val="22"/>
        </w:rPr>
        <w:tab/>
        <w:t xml:space="preserve">          </w:t>
      </w:r>
      <w:r w:rsidR="001F14B0" w:rsidRPr="00D32D47">
        <w:rPr>
          <w:rFonts w:ascii="Palatino Linotype" w:hAnsi="Palatino Linotype"/>
          <w:sz w:val="22"/>
          <w:szCs w:val="22"/>
        </w:rPr>
        <w:tab/>
        <w:t xml:space="preserve">             </w:t>
      </w:r>
      <w:r w:rsidR="00CA213A" w:rsidRPr="00D32D47">
        <w:rPr>
          <w:rFonts w:ascii="Palatino Linotype" w:hAnsi="Palatino Linotype"/>
          <w:sz w:val="22"/>
          <w:szCs w:val="22"/>
        </w:rPr>
        <w:t>3</w:t>
      </w:r>
      <w:r w:rsidRPr="00D32D47">
        <w:rPr>
          <w:rFonts w:ascii="Palatino Linotype" w:hAnsi="Palatino Linotype"/>
          <w:sz w:val="22"/>
          <w:szCs w:val="22"/>
        </w:rPr>
        <w:t>0 000,00 kn</w:t>
      </w:r>
    </w:p>
    <w:p w:rsidR="000347EB" w:rsidRDefault="000347EB" w:rsidP="000347EB">
      <w:pPr>
        <w:rPr>
          <w:rFonts w:ascii="Palatino Linotype" w:hAnsi="Palatino Linotype"/>
          <w:i/>
          <w:sz w:val="20"/>
          <w:szCs w:val="20"/>
        </w:rPr>
      </w:pPr>
      <w:r w:rsidRPr="00D32D47">
        <w:rPr>
          <w:rFonts w:ascii="Palatino Linotype" w:hAnsi="Palatino Linotype"/>
          <w:i/>
          <w:sz w:val="20"/>
          <w:szCs w:val="20"/>
        </w:rPr>
        <w:t>NOSITELJ: Turistička zajednica Grada Supetra, ROK: 31.12. 202</w:t>
      </w:r>
      <w:r w:rsidR="007E6A27" w:rsidRPr="00D32D47">
        <w:rPr>
          <w:rFonts w:ascii="Palatino Linotype" w:hAnsi="Palatino Linotype"/>
          <w:i/>
          <w:sz w:val="20"/>
          <w:szCs w:val="20"/>
        </w:rPr>
        <w:t>2</w:t>
      </w:r>
      <w:r w:rsidRPr="00D32D47">
        <w:rPr>
          <w:rFonts w:ascii="Palatino Linotype" w:hAnsi="Palatino Linotype"/>
          <w:i/>
          <w:sz w:val="20"/>
          <w:szCs w:val="20"/>
        </w:rPr>
        <w:t xml:space="preserve">.g. </w:t>
      </w:r>
    </w:p>
    <w:p w:rsidR="00244E87" w:rsidRPr="00244E87" w:rsidRDefault="00244E87" w:rsidP="00244E87">
      <w:pPr>
        <w:jc w:val="both"/>
        <w:rPr>
          <w:rFonts w:ascii="Palatino Linotype" w:hAnsi="Palatino Linotype"/>
        </w:rPr>
      </w:pPr>
      <w:r w:rsidRPr="00244E87">
        <w:rPr>
          <w:rFonts w:ascii="Palatino Linotype" w:hAnsi="Palatino Linotype"/>
        </w:rPr>
        <w:t>I tijekom 2022.g. planiramo ul</w:t>
      </w:r>
      <w:r>
        <w:rPr>
          <w:rFonts w:ascii="Palatino Linotype" w:hAnsi="Palatino Linotype"/>
        </w:rPr>
        <w:t xml:space="preserve">ožiti određena sredstva za izradu i otkup fotografija te video materijala. Već imamo dogovorenu izradu zajedničkog promo videa otoka Brača s ostalim turističkim zajednicama otoka Brača (Pointers.hr). Kontinuirano veći broj fotografija potreban nam je i zbog izrade nacionalnog turističkog portala Croatia.hr (HTZ) te našeg priključenja na isti. </w:t>
      </w:r>
    </w:p>
    <w:p w:rsidR="005065A6" w:rsidRDefault="005065A6" w:rsidP="000347EB">
      <w:pPr>
        <w:rPr>
          <w:rFonts w:ascii="Palatino Linotype" w:hAnsi="Palatino Linotype"/>
          <w:i/>
          <w:sz w:val="20"/>
          <w:szCs w:val="20"/>
        </w:rPr>
      </w:pPr>
    </w:p>
    <w:p w:rsidR="005065A6" w:rsidRDefault="005065A6" w:rsidP="000347EB">
      <w:pPr>
        <w:rPr>
          <w:rFonts w:ascii="Palatino Linotype" w:hAnsi="Palatino Linotype"/>
          <w:i/>
          <w:sz w:val="20"/>
          <w:szCs w:val="20"/>
        </w:rPr>
      </w:pPr>
    </w:p>
    <w:p w:rsidR="00666C97" w:rsidRPr="00D32D47" w:rsidRDefault="00377D79" w:rsidP="004A4346">
      <w:pPr>
        <w:pStyle w:val="ListParagraph"/>
        <w:numPr>
          <w:ilvl w:val="1"/>
          <w:numId w:val="14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D32D47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D32D47">
        <w:rPr>
          <w:rFonts w:ascii="Palatino Linotype" w:hAnsi="Palatino Linotype"/>
          <w:b/>
          <w:bCs/>
          <w:sz w:val="22"/>
          <w:szCs w:val="22"/>
        </w:rPr>
        <w:t xml:space="preserve">TURISTIČKO - INFORMATIVNE AKTIVNOSTI </w:t>
      </w:r>
      <w:r w:rsidR="00E756C2" w:rsidRPr="00D32D47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E756C2" w:rsidRPr="00D32D47">
        <w:rPr>
          <w:rFonts w:ascii="Palatino Linotype" w:hAnsi="Palatino Linotype"/>
          <w:b/>
          <w:bCs/>
          <w:sz w:val="22"/>
          <w:szCs w:val="22"/>
        </w:rPr>
        <w:tab/>
      </w:r>
      <w:r w:rsidR="00E756C2" w:rsidRPr="00D32D47">
        <w:rPr>
          <w:rFonts w:ascii="Palatino Linotype" w:hAnsi="Palatino Linotype"/>
          <w:b/>
          <w:bCs/>
          <w:sz w:val="22"/>
          <w:szCs w:val="22"/>
        </w:rPr>
        <w:tab/>
      </w:r>
      <w:r w:rsidR="00E756C2" w:rsidRPr="00D32D47">
        <w:rPr>
          <w:rFonts w:ascii="Palatino Linotype" w:hAnsi="Palatino Linotype"/>
          <w:b/>
          <w:bCs/>
          <w:sz w:val="22"/>
          <w:szCs w:val="22"/>
        </w:rPr>
        <w:tab/>
        <w:t xml:space="preserve">          </w:t>
      </w:r>
      <w:r w:rsidR="004A4346" w:rsidRPr="00D32D47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AB3B42">
        <w:rPr>
          <w:rFonts w:ascii="Palatino Linotype" w:hAnsi="Palatino Linotype"/>
          <w:b/>
          <w:bCs/>
          <w:sz w:val="22"/>
          <w:szCs w:val="22"/>
        </w:rPr>
        <w:t>263 0</w:t>
      </w:r>
      <w:r w:rsidR="00E756C2" w:rsidRPr="00D32D47">
        <w:rPr>
          <w:rFonts w:ascii="Palatino Linotype" w:hAnsi="Palatino Linotype"/>
          <w:b/>
          <w:bCs/>
          <w:sz w:val="22"/>
          <w:szCs w:val="22"/>
        </w:rPr>
        <w:t xml:space="preserve">00,00 kn </w:t>
      </w:r>
    </w:p>
    <w:p w:rsidR="009A20F4" w:rsidRPr="00D32D47" w:rsidRDefault="000372DF" w:rsidP="00831F86">
      <w:pPr>
        <w:pStyle w:val="box460409"/>
        <w:spacing w:line="240" w:lineRule="atLeast"/>
        <w:jc w:val="both"/>
        <w:rPr>
          <w:rFonts w:ascii="Palatino Linotype" w:hAnsi="Palatino Linotype"/>
        </w:rPr>
      </w:pPr>
      <w:r w:rsidRPr="00D32D47">
        <w:rPr>
          <w:rFonts w:ascii="Palatino Linotype" w:hAnsi="Palatino Linotype"/>
          <w:sz w:val="22"/>
          <w:szCs w:val="22"/>
        </w:rPr>
        <w:t xml:space="preserve">TURISTIČKO – INFORMATIVNI CENTAR </w:t>
      </w:r>
      <w:r w:rsidR="00E756C2" w:rsidRPr="00D32D47">
        <w:rPr>
          <w:rFonts w:ascii="Palatino Linotype" w:hAnsi="Palatino Linotype"/>
          <w:sz w:val="22"/>
          <w:szCs w:val="22"/>
        </w:rPr>
        <w:tab/>
      </w:r>
      <w:r w:rsidR="00E756C2" w:rsidRPr="00D32D47">
        <w:rPr>
          <w:rFonts w:ascii="Palatino Linotype" w:hAnsi="Palatino Linotype"/>
          <w:sz w:val="22"/>
          <w:szCs w:val="22"/>
        </w:rPr>
        <w:tab/>
      </w:r>
      <w:r w:rsidR="00E756C2" w:rsidRPr="00D32D47">
        <w:rPr>
          <w:rFonts w:ascii="Palatino Linotype" w:hAnsi="Palatino Linotype"/>
          <w:sz w:val="22"/>
          <w:szCs w:val="22"/>
        </w:rPr>
        <w:tab/>
      </w:r>
      <w:r w:rsidR="00E756C2" w:rsidRPr="00D32D47">
        <w:rPr>
          <w:rFonts w:ascii="Palatino Linotype" w:hAnsi="Palatino Linotype"/>
          <w:sz w:val="22"/>
          <w:szCs w:val="22"/>
        </w:rPr>
        <w:tab/>
        <w:t xml:space="preserve">        </w:t>
      </w:r>
      <w:r w:rsidR="004A4346" w:rsidRPr="00D32D47">
        <w:rPr>
          <w:rFonts w:ascii="Palatino Linotype" w:hAnsi="Palatino Linotype"/>
          <w:sz w:val="22"/>
          <w:szCs w:val="22"/>
        </w:rPr>
        <w:t xml:space="preserve">  </w:t>
      </w:r>
      <w:r w:rsidR="00254E25" w:rsidRPr="00D32D47">
        <w:rPr>
          <w:rFonts w:ascii="Palatino Linotype" w:hAnsi="Palatino Linotype"/>
          <w:sz w:val="22"/>
          <w:szCs w:val="22"/>
        </w:rPr>
        <w:t xml:space="preserve">        </w:t>
      </w:r>
      <w:r w:rsidRPr="00D32D47">
        <w:rPr>
          <w:rFonts w:ascii="Palatino Linotype" w:hAnsi="Palatino Linotype"/>
        </w:rPr>
        <w:t xml:space="preserve">Turističko – informativni centar (TIC) Supetar Turističke zajednice Grada Supetra biti će otvoren tijekom cijele poslovne godine na adresi Porat 1 u Supetru, osim u slučaju prisilnog zatvaranja temeljem potencijalnih protuepidemioloških mjera kada bi se rad TIC-a prebacio na rad od kuće/doma. </w:t>
      </w:r>
    </w:p>
    <w:p w:rsidR="000372DF" w:rsidRPr="00D32D47" w:rsidRDefault="000372DF" w:rsidP="00831F86">
      <w:pPr>
        <w:pStyle w:val="box460409"/>
        <w:spacing w:line="240" w:lineRule="atLeast"/>
        <w:jc w:val="both"/>
        <w:rPr>
          <w:rFonts w:ascii="Palatino Linotype" w:hAnsi="Palatino Linotype"/>
        </w:rPr>
      </w:pPr>
      <w:r w:rsidRPr="00D32D47">
        <w:rPr>
          <w:rFonts w:ascii="Palatino Linotype" w:hAnsi="Palatino Linotype"/>
        </w:rPr>
        <w:lastRenderedPageBreak/>
        <w:t>TIC Supetar je jedini aktivni turističko – informativni ce</w:t>
      </w:r>
      <w:r w:rsidR="00813E75" w:rsidRPr="00D32D47">
        <w:rPr>
          <w:rFonts w:ascii="Palatino Linotype" w:hAnsi="Palatino Linotype"/>
        </w:rPr>
        <w:t xml:space="preserve">ntar naše turističke zajednice u kojem je stalno zaposlena jedna osoba kao turistički informator a tijekom ljetne sezone i sukladno obujmu posla upošljavamo dodatne 2- 4 osobe. </w:t>
      </w:r>
    </w:p>
    <w:p w:rsidR="000372DF" w:rsidRPr="00D32D47" w:rsidRDefault="000372DF" w:rsidP="00AD61CD">
      <w:pPr>
        <w:jc w:val="both"/>
        <w:rPr>
          <w:rFonts w:ascii="Palatino Linotype" w:hAnsi="Palatino Linotype"/>
        </w:rPr>
      </w:pPr>
      <w:r w:rsidRPr="00D32D47">
        <w:rPr>
          <w:rFonts w:ascii="Palatino Linotype" w:hAnsi="Palatino Linotype"/>
        </w:rPr>
        <w:t xml:space="preserve">Tijekom zimskih mjeseci raditi će od ponedjeljka do petka od 07.00 – 15.00h a radno vrijeme TIC-a mijenjati će se sukladno povećanju turističke aktivnosti na području Grada Supetra i otoka Brača temeljem odluke direktora. </w:t>
      </w:r>
    </w:p>
    <w:p w:rsidR="000372DF" w:rsidRPr="00D32D47" w:rsidRDefault="000372DF" w:rsidP="00AD61CD">
      <w:pPr>
        <w:jc w:val="both"/>
        <w:rPr>
          <w:rFonts w:ascii="Palatino Linotype" w:hAnsi="Palatino Linotype"/>
          <w:sz w:val="16"/>
          <w:szCs w:val="16"/>
        </w:rPr>
      </w:pPr>
    </w:p>
    <w:p w:rsidR="000372DF" w:rsidRPr="00CA213A" w:rsidRDefault="000372DF" w:rsidP="00AD61CD">
      <w:pPr>
        <w:jc w:val="both"/>
        <w:rPr>
          <w:rFonts w:ascii="Palatino Linotype" w:hAnsi="Palatino Linotype"/>
        </w:rPr>
      </w:pPr>
      <w:r w:rsidRPr="009A20F4">
        <w:rPr>
          <w:rFonts w:ascii="Palatino Linotype" w:hAnsi="Palatino Linotype"/>
        </w:rPr>
        <w:t>S obzirom da smo u posljednje dvije godine izvršili rekonstrukciju i uređenje prostorija TIC-a u 202</w:t>
      </w:r>
      <w:r w:rsidR="009A20F4" w:rsidRPr="009A20F4">
        <w:rPr>
          <w:rFonts w:ascii="Palatino Linotype" w:hAnsi="Palatino Linotype"/>
        </w:rPr>
        <w:t>2</w:t>
      </w:r>
      <w:r w:rsidRPr="009A20F4">
        <w:rPr>
          <w:rFonts w:ascii="Palatino Linotype" w:hAnsi="Palatino Linotype"/>
        </w:rPr>
        <w:t xml:space="preserve">.g. ne planiramo nikakva dodatna uređenja i ulaganja u sam prostor. Ukupno planirana sredstva za funckoniranje TIC-a Supetar su </w:t>
      </w:r>
      <w:r w:rsidR="00813E75" w:rsidRPr="00CA213A">
        <w:rPr>
          <w:rFonts w:ascii="Palatino Linotype" w:hAnsi="Palatino Linotype"/>
        </w:rPr>
        <w:t>2</w:t>
      </w:r>
      <w:r w:rsidR="00CA213A" w:rsidRPr="00CA213A">
        <w:rPr>
          <w:rFonts w:ascii="Palatino Linotype" w:hAnsi="Palatino Linotype"/>
        </w:rPr>
        <w:t>7</w:t>
      </w:r>
      <w:r w:rsidR="00813E75" w:rsidRPr="00CA213A">
        <w:rPr>
          <w:rFonts w:ascii="Palatino Linotype" w:hAnsi="Palatino Linotype"/>
        </w:rPr>
        <w:t>6 5</w:t>
      </w:r>
      <w:r w:rsidRPr="00CA213A">
        <w:rPr>
          <w:rFonts w:ascii="Palatino Linotype" w:hAnsi="Palatino Linotype"/>
        </w:rPr>
        <w:t xml:space="preserve">00,00 kn po slijedećim stavkama: </w:t>
      </w:r>
    </w:p>
    <w:p w:rsidR="000372DF" w:rsidRPr="00CA213A" w:rsidRDefault="000372DF" w:rsidP="000372DF">
      <w:pPr>
        <w:jc w:val="both"/>
        <w:rPr>
          <w:rFonts w:ascii="Palatino Linotype" w:hAnsi="Palatino Linotype"/>
          <w:sz w:val="16"/>
          <w:szCs w:val="16"/>
        </w:rPr>
      </w:pPr>
    </w:p>
    <w:p w:rsidR="000372DF" w:rsidRPr="00CA213A" w:rsidRDefault="000372DF" w:rsidP="00852F9F">
      <w:pPr>
        <w:jc w:val="both"/>
        <w:rPr>
          <w:rFonts w:ascii="Palatino Linotype" w:hAnsi="Palatino Linotype"/>
          <w:sz w:val="22"/>
          <w:szCs w:val="22"/>
        </w:rPr>
      </w:pPr>
      <w:r w:rsidRPr="00CA213A">
        <w:rPr>
          <w:rFonts w:ascii="Palatino Linotype" w:hAnsi="Palatino Linotype"/>
          <w:sz w:val="22"/>
          <w:szCs w:val="22"/>
        </w:rPr>
        <w:t>MATERIJALNI IZDACI</w:t>
      </w:r>
      <w:r w:rsidRPr="00CA213A">
        <w:rPr>
          <w:rFonts w:ascii="Palatino Linotype" w:hAnsi="Palatino Linotype"/>
          <w:sz w:val="22"/>
          <w:szCs w:val="22"/>
        </w:rPr>
        <w:tab/>
        <w:t xml:space="preserve">          </w:t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  <w:t xml:space="preserve"> </w:t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  <w:t xml:space="preserve">         </w:t>
      </w:r>
      <w:r w:rsidR="00852F9F" w:rsidRPr="00CA213A">
        <w:rPr>
          <w:rFonts w:ascii="Palatino Linotype" w:hAnsi="Palatino Linotype"/>
          <w:sz w:val="22"/>
          <w:szCs w:val="22"/>
        </w:rPr>
        <w:tab/>
        <w:t xml:space="preserve">         </w:t>
      </w:r>
      <w:r w:rsidRPr="00CA213A">
        <w:rPr>
          <w:rFonts w:ascii="Palatino Linotype" w:hAnsi="Palatino Linotype"/>
          <w:sz w:val="22"/>
          <w:szCs w:val="22"/>
        </w:rPr>
        <w:t xml:space="preserve"> </w:t>
      </w:r>
      <w:r w:rsidR="00813E75" w:rsidRPr="00CA213A">
        <w:rPr>
          <w:rFonts w:ascii="Palatino Linotype" w:hAnsi="Palatino Linotype"/>
          <w:sz w:val="22"/>
          <w:szCs w:val="22"/>
        </w:rPr>
        <w:t xml:space="preserve">   </w:t>
      </w:r>
      <w:r w:rsidR="00AB3B42">
        <w:rPr>
          <w:rFonts w:ascii="Palatino Linotype" w:hAnsi="Palatino Linotype"/>
          <w:sz w:val="22"/>
          <w:szCs w:val="22"/>
        </w:rPr>
        <w:t>34</w:t>
      </w:r>
      <w:r w:rsidR="00CA213A" w:rsidRPr="00CA213A">
        <w:rPr>
          <w:rFonts w:ascii="Palatino Linotype" w:hAnsi="Palatino Linotype"/>
          <w:sz w:val="22"/>
          <w:szCs w:val="22"/>
        </w:rPr>
        <w:t xml:space="preserve"> </w:t>
      </w:r>
      <w:r w:rsidR="00AB3B42">
        <w:rPr>
          <w:rFonts w:ascii="Palatino Linotype" w:hAnsi="Palatino Linotype"/>
          <w:sz w:val="22"/>
          <w:szCs w:val="22"/>
        </w:rPr>
        <w:t>0</w:t>
      </w:r>
      <w:r w:rsidRPr="00CA213A">
        <w:rPr>
          <w:rFonts w:ascii="Palatino Linotype" w:hAnsi="Palatino Linotype"/>
          <w:sz w:val="22"/>
          <w:szCs w:val="22"/>
        </w:rPr>
        <w:t xml:space="preserve">00,00 kn </w:t>
      </w:r>
    </w:p>
    <w:p w:rsidR="000372DF" w:rsidRPr="00CA213A" w:rsidRDefault="000372DF" w:rsidP="00852F9F">
      <w:pPr>
        <w:jc w:val="both"/>
        <w:rPr>
          <w:rFonts w:ascii="Palatino Linotype" w:hAnsi="Palatino Linotype"/>
          <w:i/>
        </w:rPr>
      </w:pPr>
      <w:r w:rsidRPr="00CA213A">
        <w:rPr>
          <w:rFonts w:ascii="Palatino Linotype" w:hAnsi="Palatino Linotype"/>
          <w:i/>
        </w:rPr>
        <w:t xml:space="preserve">Uredski materijal, oprema, radna odjeća, materijali za čišćenje, el. energija i sl. </w:t>
      </w:r>
    </w:p>
    <w:p w:rsidR="000372DF" w:rsidRPr="00CA213A" w:rsidRDefault="000372DF" w:rsidP="000372DF">
      <w:pPr>
        <w:jc w:val="both"/>
        <w:rPr>
          <w:rFonts w:ascii="Palatino Linotype" w:hAnsi="Palatino Linotype"/>
          <w:sz w:val="16"/>
          <w:szCs w:val="16"/>
        </w:rPr>
      </w:pPr>
    </w:p>
    <w:p w:rsidR="000372DF" w:rsidRPr="00CA213A" w:rsidRDefault="000372DF" w:rsidP="00852F9F">
      <w:pPr>
        <w:jc w:val="both"/>
        <w:rPr>
          <w:rFonts w:ascii="Palatino Linotype" w:hAnsi="Palatino Linotype"/>
          <w:sz w:val="22"/>
          <w:szCs w:val="22"/>
        </w:rPr>
      </w:pPr>
      <w:r w:rsidRPr="00CA213A">
        <w:rPr>
          <w:rFonts w:ascii="Palatino Linotype" w:hAnsi="Palatino Linotype"/>
          <w:sz w:val="22"/>
          <w:szCs w:val="22"/>
        </w:rPr>
        <w:t xml:space="preserve">IZDACI ZA USLUGE </w:t>
      </w:r>
      <w:r w:rsidRPr="00CA213A">
        <w:rPr>
          <w:rFonts w:ascii="Palatino Linotype" w:hAnsi="Palatino Linotype"/>
          <w:sz w:val="22"/>
          <w:szCs w:val="22"/>
        </w:rPr>
        <w:tab/>
        <w:t xml:space="preserve">          </w:t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  <w:t xml:space="preserve">                      </w:t>
      </w:r>
      <w:r w:rsidR="00852F9F" w:rsidRPr="00CA213A">
        <w:rPr>
          <w:rFonts w:ascii="Palatino Linotype" w:hAnsi="Palatino Linotype"/>
          <w:sz w:val="22"/>
          <w:szCs w:val="22"/>
        </w:rPr>
        <w:tab/>
        <w:t xml:space="preserve">          </w:t>
      </w:r>
      <w:r w:rsidR="00813E75" w:rsidRPr="00CA213A">
        <w:rPr>
          <w:rFonts w:ascii="Palatino Linotype" w:hAnsi="Palatino Linotype"/>
          <w:sz w:val="22"/>
          <w:szCs w:val="22"/>
        </w:rPr>
        <w:t xml:space="preserve">   </w:t>
      </w:r>
      <w:r w:rsidRPr="00CA213A">
        <w:rPr>
          <w:rFonts w:ascii="Palatino Linotype" w:hAnsi="Palatino Linotype"/>
          <w:sz w:val="22"/>
          <w:szCs w:val="22"/>
        </w:rPr>
        <w:t>2</w:t>
      </w:r>
      <w:r w:rsidR="00AB3B42">
        <w:rPr>
          <w:rFonts w:ascii="Palatino Linotype" w:hAnsi="Palatino Linotype"/>
          <w:sz w:val="22"/>
          <w:szCs w:val="22"/>
        </w:rPr>
        <w:t>4</w:t>
      </w:r>
      <w:r w:rsidR="00D32D47">
        <w:rPr>
          <w:rFonts w:ascii="Palatino Linotype" w:hAnsi="Palatino Linotype"/>
          <w:sz w:val="22"/>
          <w:szCs w:val="22"/>
        </w:rPr>
        <w:t xml:space="preserve"> 5</w:t>
      </w:r>
      <w:r w:rsidRPr="00CA213A">
        <w:rPr>
          <w:rFonts w:ascii="Palatino Linotype" w:hAnsi="Palatino Linotype"/>
          <w:sz w:val="22"/>
          <w:szCs w:val="22"/>
        </w:rPr>
        <w:t xml:space="preserve">00,00 kn </w:t>
      </w:r>
    </w:p>
    <w:p w:rsidR="000372DF" w:rsidRPr="00CA213A" w:rsidRDefault="000372DF" w:rsidP="00852F9F">
      <w:pPr>
        <w:jc w:val="both"/>
        <w:rPr>
          <w:rFonts w:ascii="Palatino Linotype" w:hAnsi="Palatino Linotype"/>
          <w:i/>
        </w:rPr>
      </w:pPr>
      <w:r w:rsidRPr="00CA213A">
        <w:rPr>
          <w:rFonts w:ascii="Palatino Linotype" w:hAnsi="Palatino Linotype"/>
          <w:i/>
        </w:rPr>
        <w:t>Telefon, internet, poštarina, usl.održ.i čišć</w:t>
      </w:r>
      <w:r w:rsidR="00AD61CD" w:rsidRPr="00CA213A">
        <w:rPr>
          <w:rFonts w:ascii="Palatino Linotype" w:hAnsi="Palatino Linotype"/>
          <w:i/>
        </w:rPr>
        <w:t>.</w:t>
      </w:r>
      <w:r w:rsidRPr="00CA213A">
        <w:rPr>
          <w:rFonts w:ascii="Palatino Linotype" w:hAnsi="Palatino Linotype"/>
          <w:i/>
        </w:rPr>
        <w:t>, kom</w:t>
      </w:r>
      <w:r w:rsidR="00AD61CD" w:rsidRPr="00CA213A">
        <w:rPr>
          <w:rFonts w:ascii="Palatino Linotype" w:hAnsi="Palatino Linotype"/>
          <w:i/>
        </w:rPr>
        <w:t>.</w:t>
      </w:r>
      <w:r w:rsidRPr="00CA213A">
        <w:rPr>
          <w:rFonts w:ascii="Palatino Linotype" w:hAnsi="Palatino Linotype"/>
          <w:i/>
        </w:rPr>
        <w:t xml:space="preserve"> usluge, grafičke usluge </w:t>
      </w:r>
    </w:p>
    <w:p w:rsidR="000372DF" w:rsidRPr="00CA213A" w:rsidRDefault="000372DF" w:rsidP="000372DF">
      <w:pPr>
        <w:jc w:val="both"/>
        <w:rPr>
          <w:rFonts w:ascii="Palatino Linotype" w:hAnsi="Palatino Linotype"/>
          <w:sz w:val="16"/>
          <w:szCs w:val="16"/>
        </w:rPr>
      </w:pPr>
    </w:p>
    <w:p w:rsidR="000372DF" w:rsidRPr="00CA213A" w:rsidRDefault="000372DF" w:rsidP="00852F9F">
      <w:pPr>
        <w:jc w:val="both"/>
        <w:rPr>
          <w:rFonts w:ascii="Palatino Linotype" w:hAnsi="Palatino Linotype"/>
          <w:sz w:val="22"/>
          <w:szCs w:val="22"/>
        </w:rPr>
      </w:pPr>
      <w:r w:rsidRPr="00CA213A">
        <w:rPr>
          <w:rFonts w:ascii="Palatino Linotype" w:hAnsi="Palatino Linotype"/>
          <w:sz w:val="22"/>
          <w:szCs w:val="22"/>
        </w:rPr>
        <w:t xml:space="preserve">IZDACI ZA ZAPOSLENE </w:t>
      </w:r>
      <w:r w:rsidRPr="00CA213A">
        <w:rPr>
          <w:rFonts w:ascii="Palatino Linotype" w:hAnsi="Palatino Linotype"/>
          <w:sz w:val="22"/>
          <w:szCs w:val="22"/>
        </w:rPr>
        <w:tab/>
        <w:t xml:space="preserve">        </w:t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</w:r>
      <w:r w:rsidR="00813E75" w:rsidRPr="00CA213A">
        <w:rPr>
          <w:rFonts w:ascii="Palatino Linotype" w:hAnsi="Palatino Linotype"/>
          <w:sz w:val="22"/>
          <w:szCs w:val="22"/>
        </w:rPr>
        <w:tab/>
        <w:t xml:space="preserve"> </w:t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  <w:t xml:space="preserve">      </w:t>
      </w:r>
      <w:r w:rsidR="00852F9F" w:rsidRPr="00CA213A">
        <w:rPr>
          <w:rFonts w:ascii="Palatino Linotype" w:hAnsi="Palatino Linotype"/>
          <w:sz w:val="22"/>
          <w:szCs w:val="22"/>
        </w:rPr>
        <w:tab/>
        <w:t xml:space="preserve">      </w:t>
      </w:r>
      <w:r w:rsidR="00CA213A" w:rsidRPr="00CA213A">
        <w:rPr>
          <w:rFonts w:ascii="Palatino Linotype" w:hAnsi="Palatino Linotype"/>
          <w:sz w:val="22"/>
          <w:szCs w:val="22"/>
        </w:rPr>
        <w:t xml:space="preserve">     20</w:t>
      </w:r>
      <w:r w:rsidR="00D32D47">
        <w:rPr>
          <w:rFonts w:ascii="Palatino Linotype" w:hAnsi="Palatino Linotype"/>
          <w:sz w:val="22"/>
          <w:szCs w:val="22"/>
        </w:rPr>
        <w:t>2</w:t>
      </w:r>
      <w:r w:rsidR="00CA213A" w:rsidRPr="00CA213A">
        <w:rPr>
          <w:rFonts w:ascii="Palatino Linotype" w:hAnsi="Palatino Linotype"/>
          <w:sz w:val="22"/>
          <w:szCs w:val="22"/>
        </w:rPr>
        <w:t xml:space="preserve"> </w:t>
      </w:r>
      <w:r w:rsidR="00D32D47">
        <w:rPr>
          <w:rFonts w:ascii="Palatino Linotype" w:hAnsi="Palatino Linotype"/>
          <w:sz w:val="22"/>
          <w:szCs w:val="22"/>
        </w:rPr>
        <w:t>5</w:t>
      </w:r>
      <w:r w:rsidRPr="00CA213A">
        <w:rPr>
          <w:rFonts w:ascii="Palatino Linotype" w:hAnsi="Palatino Linotype"/>
          <w:sz w:val="22"/>
          <w:szCs w:val="22"/>
        </w:rPr>
        <w:t xml:space="preserve">00,00 kn </w:t>
      </w:r>
    </w:p>
    <w:p w:rsidR="000372DF" w:rsidRPr="00CA213A" w:rsidRDefault="000372DF" w:rsidP="00852F9F">
      <w:pPr>
        <w:tabs>
          <w:tab w:val="left" w:pos="3600"/>
        </w:tabs>
        <w:jc w:val="both"/>
        <w:rPr>
          <w:rFonts w:ascii="Palatino Linotype" w:hAnsi="Palatino Linotype"/>
          <w:i/>
        </w:rPr>
      </w:pPr>
      <w:r w:rsidRPr="00CA213A">
        <w:rPr>
          <w:rFonts w:ascii="Palatino Linotype" w:hAnsi="Palatino Linotype"/>
          <w:i/>
        </w:rPr>
        <w:t xml:space="preserve">Brutto plaće, naknade </w:t>
      </w:r>
      <w:r w:rsidR="00AE7279" w:rsidRPr="00CA213A">
        <w:rPr>
          <w:rFonts w:ascii="Palatino Linotype" w:hAnsi="Palatino Linotype"/>
          <w:i/>
        </w:rPr>
        <w:tab/>
      </w:r>
    </w:p>
    <w:p w:rsidR="000372DF" w:rsidRPr="00CA213A" w:rsidRDefault="000372DF" w:rsidP="000372DF">
      <w:pPr>
        <w:jc w:val="both"/>
        <w:rPr>
          <w:rFonts w:ascii="Palatino Linotype" w:hAnsi="Palatino Linotype"/>
          <w:sz w:val="16"/>
          <w:szCs w:val="16"/>
        </w:rPr>
      </w:pPr>
    </w:p>
    <w:p w:rsidR="000372DF" w:rsidRPr="00CA213A" w:rsidRDefault="000372DF" w:rsidP="00852F9F">
      <w:pPr>
        <w:jc w:val="both"/>
        <w:rPr>
          <w:rFonts w:ascii="Palatino Linotype" w:hAnsi="Palatino Linotype"/>
          <w:sz w:val="22"/>
          <w:szCs w:val="22"/>
        </w:rPr>
      </w:pPr>
      <w:r w:rsidRPr="00CA213A">
        <w:rPr>
          <w:rFonts w:ascii="Palatino Linotype" w:hAnsi="Palatino Linotype"/>
          <w:sz w:val="22"/>
          <w:szCs w:val="22"/>
        </w:rPr>
        <w:t xml:space="preserve">NEMATERIJALNI IZDACI </w:t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ab/>
        <w:t xml:space="preserve">      </w:t>
      </w:r>
      <w:r w:rsidR="00813E75" w:rsidRPr="00CA213A">
        <w:rPr>
          <w:rFonts w:ascii="Palatino Linotype" w:hAnsi="Palatino Linotype"/>
          <w:sz w:val="22"/>
          <w:szCs w:val="22"/>
        </w:rPr>
        <w:tab/>
      </w:r>
      <w:r w:rsidRPr="00CA213A">
        <w:rPr>
          <w:rFonts w:ascii="Palatino Linotype" w:hAnsi="Palatino Linotype"/>
          <w:sz w:val="22"/>
          <w:szCs w:val="22"/>
        </w:rPr>
        <w:t xml:space="preserve">   </w:t>
      </w:r>
      <w:r w:rsidR="00852F9F" w:rsidRPr="00CA213A">
        <w:rPr>
          <w:rFonts w:ascii="Palatino Linotype" w:hAnsi="Palatino Linotype"/>
          <w:sz w:val="22"/>
          <w:szCs w:val="22"/>
        </w:rPr>
        <w:tab/>
        <w:t xml:space="preserve">          </w:t>
      </w:r>
      <w:r w:rsidRPr="00CA213A">
        <w:rPr>
          <w:rFonts w:ascii="Palatino Linotype" w:hAnsi="Palatino Linotype"/>
          <w:sz w:val="22"/>
          <w:szCs w:val="22"/>
        </w:rPr>
        <w:t xml:space="preserve">  </w:t>
      </w:r>
      <w:r w:rsidR="00CA213A" w:rsidRPr="00CA213A">
        <w:rPr>
          <w:rFonts w:ascii="Palatino Linotype" w:hAnsi="Palatino Linotype"/>
          <w:sz w:val="22"/>
          <w:szCs w:val="22"/>
        </w:rPr>
        <w:t xml:space="preserve">  2</w:t>
      </w:r>
      <w:r w:rsidRPr="00CA213A">
        <w:rPr>
          <w:rFonts w:ascii="Palatino Linotype" w:hAnsi="Palatino Linotype"/>
          <w:sz w:val="22"/>
          <w:szCs w:val="22"/>
        </w:rPr>
        <w:t xml:space="preserve"> 000,00 kn </w:t>
      </w:r>
    </w:p>
    <w:p w:rsidR="000372DF" w:rsidRPr="00CA213A" w:rsidRDefault="000372DF" w:rsidP="00852F9F">
      <w:pPr>
        <w:jc w:val="both"/>
        <w:rPr>
          <w:rFonts w:ascii="Palatino Linotype" w:hAnsi="Palatino Linotype"/>
          <w:i/>
        </w:rPr>
      </w:pPr>
      <w:r w:rsidRPr="00CA213A">
        <w:rPr>
          <w:rFonts w:ascii="Palatino Linotype" w:hAnsi="Palatino Linotype"/>
          <w:i/>
        </w:rPr>
        <w:t xml:space="preserve">Nadoknade izdataka i osiguranje imovine </w:t>
      </w:r>
    </w:p>
    <w:p w:rsidR="004D1068" w:rsidRPr="00CA213A" w:rsidRDefault="004D1068" w:rsidP="004D1068">
      <w:pPr>
        <w:spacing w:after="160" w:line="259" w:lineRule="auto"/>
        <w:jc w:val="both"/>
        <w:rPr>
          <w:rFonts w:ascii="Palatino Linotype" w:hAnsi="Palatino Linotype"/>
          <w:i/>
          <w:sz w:val="20"/>
          <w:szCs w:val="20"/>
        </w:rPr>
      </w:pPr>
      <w:r w:rsidRPr="00CA213A">
        <w:rPr>
          <w:rFonts w:ascii="Palatino Linotype" w:hAnsi="Palatino Linotype"/>
          <w:i/>
          <w:sz w:val="20"/>
          <w:szCs w:val="20"/>
        </w:rPr>
        <w:t>NOSITELJ: TZG Supetra, ROK: 31.prosinca 202</w:t>
      </w:r>
      <w:r w:rsidR="00CA213A" w:rsidRPr="00CA213A">
        <w:rPr>
          <w:rFonts w:ascii="Palatino Linotype" w:hAnsi="Palatino Linotype"/>
          <w:i/>
          <w:sz w:val="20"/>
          <w:szCs w:val="20"/>
        </w:rPr>
        <w:t>2</w:t>
      </w:r>
      <w:r w:rsidRPr="00CA213A">
        <w:rPr>
          <w:rFonts w:ascii="Palatino Linotype" w:hAnsi="Palatino Linotype"/>
          <w:i/>
          <w:sz w:val="20"/>
          <w:szCs w:val="20"/>
        </w:rPr>
        <w:t xml:space="preserve">.g    </w:t>
      </w:r>
    </w:p>
    <w:p w:rsidR="00433115" w:rsidRDefault="00433115" w:rsidP="007A0C6A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4A4346" w:rsidRPr="0096526A" w:rsidRDefault="00666C97" w:rsidP="00666C97">
      <w:pPr>
        <w:shd w:val="clear" w:color="auto" w:fill="A6A6A6" w:themeFill="background1" w:themeFillShade="A6"/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>4.</w:t>
      </w:r>
      <w:r w:rsidR="00CA0C0A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6526A">
        <w:rPr>
          <w:rFonts w:ascii="Palatino Linotype" w:hAnsi="Palatino Linotype"/>
          <w:b/>
          <w:bCs/>
          <w:sz w:val="22"/>
          <w:szCs w:val="22"/>
        </w:rPr>
        <w:t>DESTINACIJSKI MENADŽMENT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</w:t>
      </w:r>
      <w:r w:rsidR="001B1A9A" w:rsidRPr="0096526A">
        <w:rPr>
          <w:rFonts w:ascii="Palatino Linotype" w:hAnsi="Palatino Linotype"/>
          <w:b/>
          <w:bCs/>
          <w:sz w:val="22"/>
          <w:szCs w:val="22"/>
        </w:rPr>
        <w:t xml:space="preserve">             </w:t>
      </w:r>
      <w:r w:rsidR="004574DA">
        <w:rPr>
          <w:rFonts w:ascii="Palatino Linotype" w:hAnsi="Palatino Linotype"/>
          <w:b/>
          <w:bCs/>
          <w:sz w:val="22"/>
          <w:szCs w:val="22"/>
        </w:rPr>
        <w:t>260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 000,00 kn </w:t>
      </w:r>
      <w:r w:rsidR="004A4346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</w:p>
    <w:p w:rsidR="004A4346" w:rsidRPr="00996A74" w:rsidRDefault="004A4346" w:rsidP="004A4346">
      <w:pPr>
        <w:pStyle w:val="ListParagraph"/>
        <w:ind w:left="360"/>
        <w:rPr>
          <w:rFonts w:ascii="Palatino Linotype" w:hAnsi="Palatino Linotype"/>
          <w:b/>
          <w:bCs/>
          <w:sz w:val="12"/>
          <w:szCs w:val="12"/>
        </w:rPr>
      </w:pPr>
    </w:p>
    <w:p w:rsidR="00666C97" w:rsidRPr="0096526A" w:rsidRDefault="00377D79" w:rsidP="00377D79">
      <w:pPr>
        <w:pStyle w:val="ListParagraph"/>
        <w:numPr>
          <w:ilvl w:val="1"/>
          <w:numId w:val="15"/>
        </w:numPr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 xml:space="preserve">TURISTIČKI INFORMACIJSKI SUSTAVI I APLIKACIJE </w:t>
      </w:r>
      <w:r w:rsidR="00666C97" w:rsidRPr="0096526A">
        <w:rPr>
          <w:rFonts w:ascii="Palatino Linotype" w:hAnsi="Palatino Linotype"/>
          <w:b/>
          <w:bCs/>
          <w:sz w:val="22"/>
          <w:szCs w:val="22"/>
        </w:rPr>
        <w:t>/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 xml:space="preserve"> eVisitor</w:t>
      </w:r>
      <w:r w:rsidR="00E251C6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E6348F">
        <w:rPr>
          <w:rFonts w:ascii="Palatino Linotype" w:hAnsi="Palatino Linotype"/>
          <w:b/>
          <w:bCs/>
          <w:sz w:val="22"/>
          <w:szCs w:val="22"/>
        </w:rPr>
        <w:t>30</w:t>
      </w:r>
      <w:r w:rsidR="009A20F4">
        <w:rPr>
          <w:rFonts w:ascii="Palatino Linotype" w:hAnsi="Palatino Linotype"/>
          <w:b/>
          <w:bCs/>
          <w:sz w:val="22"/>
          <w:szCs w:val="22"/>
        </w:rPr>
        <w:t xml:space="preserve"> 0</w:t>
      </w:r>
      <w:r w:rsidR="00E251C6" w:rsidRPr="0096526A">
        <w:rPr>
          <w:rFonts w:ascii="Palatino Linotype" w:hAnsi="Palatino Linotype"/>
          <w:b/>
          <w:bCs/>
          <w:sz w:val="22"/>
          <w:szCs w:val="22"/>
        </w:rPr>
        <w:t>00,00 kn</w:t>
      </w:r>
      <w:r w:rsidR="00B6347A" w:rsidRPr="0096526A">
        <w:rPr>
          <w:rFonts w:ascii="Palatino Linotype" w:hAnsi="Palatino Linotype"/>
          <w:b/>
          <w:bCs/>
          <w:sz w:val="22"/>
          <w:szCs w:val="22"/>
        </w:rPr>
        <w:t xml:space="preserve">       </w:t>
      </w:r>
    </w:p>
    <w:p w:rsidR="00B6347A" w:rsidRPr="0096526A" w:rsidRDefault="00B6347A" w:rsidP="00B6347A">
      <w:pPr>
        <w:rPr>
          <w:rFonts w:ascii="Palatino Linotype" w:hAnsi="Palatino Linotype"/>
          <w:sz w:val="16"/>
          <w:szCs w:val="16"/>
        </w:rPr>
      </w:pPr>
    </w:p>
    <w:p w:rsidR="00B6347A" w:rsidRPr="009A20F4" w:rsidRDefault="009A20F4" w:rsidP="00B6347A">
      <w:pPr>
        <w:jc w:val="both"/>
        <w:rPr>
          <w:rFonts w:ascii="Palatino Linotype" w:hAnsi="Palatino Linotype"/>
          <w:sz w:val="22"/>
          <w:szCs w:val="22"/>
        </w:rPr>
      </w:pPr>
      <w:r w:rsidRPr="009A20F4">
        <w:rPr>
          <w:rFonts w:ascii="Palatino Linotype" w:hAnsi="Palatino Linotype"/>
          <w:sz w:val="22"/>
          <w:szCs w:val="22"/>
        </w:rPr>
        <w:t xml:space="preserve">NASTAVAK SURADNJE NA </w:t>
      </w:r>
      <w:r w:rsidR="00452CBB" w:rsidRPr="009A20F4">
        <w:rPr>
          <w:rFonts w:ascii="Palatino Linotype" w:hAnsi="Palatino Linotype"/>
          <w:sz w:val="22"/>
          <w:szCs w:val="22"/>
        </w:rPr>
        <w:t>MOBIL</w:t>
      </w:r>
      <w:r w:rsidR="001B13E5" w:rsidRPr="009A20F4">
        <w:rPr>
          <w:rFonts w:ascii="Palatino Linotype" w:hAnsi="Palatino Linotype"/>
          <w:sz w:val="22"/>
          <w:szCs w:val="22"/>
        </w:rPr>
        <w:t>N</w:t>
      </w:r>
      <w:r w:rsidR="00BC4878">
        <w:rPr>
          <w:rFonts w:ascii="Palatino Linotype" w:hAnsi="Palatino Linotype"/>
          <w:sz w:val="22"/>
          <w:szCs w:val="22"/>
        </w:rPr>
        <w:t>OJ APLIKACIJI</w:t>
      </w:r>
      <w:r w:rsidR="00B6347A" w:rsidRPr="009A20F4">
        <w:rPr>
          <w:rFonts w:ascii="Palatino Linotype" w:hAnsi="Palatino Linotype"/>
          <w:sz w:val="22"/>
          <w:szCs w:val="22"/>
        </w:rPr>
        <w:t xml:space="preserve"> PLAJA (beach finder)   </w:t>
      </w:r>
      <w:r w:rsidRPr="009A20F4">
        <w:rPr>
          <w:rFonts w:ascii="Palatino Linotype" w:hAnsi="Palatino Linotype"/>
          <w:sz w:val="22"/>
          <w:szCs w:val="22"/>
        </w:rPr>
        <w:t xml:space="preserve"> </w:t>
      </w:r>
      <w:r w:rsidR="00ED4ACA" w:rsidRPr="009A20F4">
        <w:rPr>
          <w:rFonts w:ascii="Palatino Linotype" w:hAnsi="Palatino Linotype"/>
          <w:sz w:val="22"/>
          <w:szCs w:val="22"/>
        </w:rPr>
        <w:t xml:space="preserve">   </w:t>
      </w:r>
      <w:r w:rsidRPr="009A20F4">
        <w:rPr>
          <w:rFonts w:ascii="Palatino Linotype" w:hAnsi="Palatino Linotype"/>
          <w:sz w:val="22"/>
          <w:szCs w:val="22"/>
        </w:rPr>
        <w:t>5 0</w:t>
      </w:r>
      <w:r w:rsidR="00B6347A" w:rsidRPr="009A20F4">
        <w:rPr>
          <w:rFonts w:ascii="Palatino Linotype" w:hAnsi="Palatino Linotype"/>
          <w:sz w:val="22"/>
          <w:szCs w:val="22"/>
        </w:rPr>
        <w:t>00,00 kn</w:t>
      </w:r>
    </w:p>
    <w:p w:rsidR="00564686" w:rsidRDefault="00B6347A" w:rsidP="00B6347A">
      <w:pPr>
        <w:jc w:val="both"/>
        <w:rPr>
          <w:rFonts w:ascii="Palatino Linotype" w:hAnsi="Palatino Linotype"/>
          <w:color w:val="FF0000"/>
          <w:sz w:val="20"/>
          <w:szCs w:val="20"/>
        </w:rPr>
      </w:pPr>
      <w:r w:rsidRPr="009A20F4">
        <w:rPr>
          <w:rFonts w:ascii="Palatino Linotype" w:hAnsi="Palatino Linotype"/>
          <w:i/>
          <w:sz w:val="20"/>
          <w:szCs w:val="20"/>
        </w:rPr>
        <w:t xml:space="preserve">NOSITELJ: Turistička zajednica </w:t>
      </w:r>
      <w:r w:rsidR="00433115">
        <w:rPr>
          <w:rFonts w:ascii="Palatino Linotype" w:hAnsi="Palatino Linotype"/>
          <w:i/>
          <w:sz w:val="20"/>
          <w:szCs w:val="20"/>
        </w:rPr>
        <w:t>Grada Supetra i WEB LAB, ROK: 31.12</w:t>
      </w:r>
      <w:r w:rsidRPr="009A20F4">
        <w:rPr>
          <w:rFonts w:ascii="Palatino Linotype" w:hAnsi="Palatino Linotype"/>
          <w:i/>
          <w:sz w:val="20"/>
          <w:szCs w:val="20"/>
        </w:rPr>
        <w:t>.202</w:t>
      </w:r>
      <w:r w:rsidR="00564686">
        <w:rPr>
          <w:rFonts w:ascii="Palatino Linotype" w:hAnsi="Palatino Linotype"/>
          <w:i/>
          <w:sz w:val="20"/>
          <w:szCs w:val="20"/>
        </w:rPr>
        <w:t>2</w:t>
      </w:r>
      <w:r w:rsidRPr="009A20F4">
        <w:rPr>
          <w:rFonts w:ascii="Palatino Linotype" w:hAnsi="Palatino Linotype"/>
          <w:i/>
          <w:sz w:val="20"/>
          <w:szCs w:val="20"/>
        </w:rPr>
        <w:t xml:space="preserve">.   </w:t>
      </w:r>
      <w:r w:rsidRPr="007E136F">
        <w:rPr>
          <w:rFonts w:ascii="Palatino Linotype" w:hAnsi="Palatino Linotype"/>
          <w:color w:val="FF0000"/>
          <w:sz w:val="20"/>
          <w:szCs w:val="20"/>
        </w:rPr>
        <w:tab/>
      </w:r>
    </w:p>
    <w:p w:rsidR="00564686" w:rsidRDefault="00564686" w:rsidP="00B6347A">
      <w:pPr>
        <w:jc w:val="both"/>
        <w:rPr>
          <w:rFonts w:ascii="Palatino Linotype" w:hAnsi="Palatino Linotype"/>
          <w:color w:val="FF0000"/>
          <w:sz w:val="20"/>
          <w:szCs w:val="20"/>
        </w:rPr>
      </w:pPr>
    </w:p>
    <w:p w:rsidR="00564686" w:rsidRDefault="00564686" w:rsidP="00B6347A">
      <w:pPr>
        <w:jc w:val="both"/>
        <w:rPr>
          <w:rFonts w:ascii="Palatino Linotype" w:hAnsi="Palatino Linotype"/>
          <w:sz w:val="22"/>
          <w:szCs w:val="22"/>
        </w:rPr>
      </w:pPr>
      <w:r w:rsidRPr="00564686">
        <w:rPr>
          <w:rFonts w:ascii="Palatino Linotype" w:hAnsi="Palatino Linotype"/>
          <w:sz w:val="22"/>
          <w:szCs w:val="22"/>
        </w:rPr>
        <w:t xml:space="preserve">RAZVOJ TURISTIČKOG PORTALA CROATIA.HR </w:t>
      </w:r>
      <w:r w:rsidR="00B6347A" w:rsidRPr="00564686">
        <w:rPr>
          <w:rFonts w:ascii="Palatino Linotype" w:hAnsi="Palatino Linotype"/>
          <w:sz w:val="22"/>
          <w:szCs w:val="22"/>
        </w:rPr>
        <w:t xml:space="preserve">   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25 000,00 kn </w:t>
      </w:r>
    </w:p>
    <w:p w:rsidR="00B6347A" w:rsidRPr="00564686" w:rsidRDefault="00564686" w:rsidP="00B6347A">
      <w:pPr>
        <w:jc w:val="both"/>
        <w:rPr>
          <w:rFonts w:ascii="Palatino Linotype" w:hAnsi="Palatino Linotype"/>
          <w:sz w:val="22"/>
          <w:szCs w:val="22"/>
        </w:rPr>
      </w:pPr>
      <w:r w:rsidRPr="009A20F4">
        <w:rPr>
          <w:rFonts w:ascii="Palatino Linotype" w:hAnsi="Palatino Linotype"/>
          <w:i/>
          <w:sz w:val="20"/>
          <w:szCs w:val="20"/>
        </w:rPr>
        <w:t>NOSITELJ: Turistička zajednica Grada Supetra</w:t>
      </w:r>
      <w:r>
        <w:rPr>
          <w:rFonts w:ascii="Palatino Linotype" w:hAnsi="Palatino Linotype"/>
          <w:i/>
          <w:sz w:val="20"/>
          <w:szCs w:val="20"/>
        </w:rPr>
        <w:t xml:space="preserve"> i HTZ, ROK: 31.12</w:t>
      </w:r>
      <w:r w:rsidRPr="009A20F4">
        <w:rPr>
          <w:rFonts w:ascii="Palatino Linotype" w:hAnsi="Palatino Linotype"/>
          <w:i/>
          <w:sz w:val="20"/>
          <w:szCs w:val="20"/>
        </w:rPr>
        <w:t>.202</w:t>
      </w:r>
      <w:r>
        <w:rPr>
          <w:rFonts w:ascii="Palatino Linotype" w:hAnsi="Palatino Linotype"/>
          <w:i/>
          <w:sz w:val="20"/>
          <w:szCs w:val="20"/>
        </w:rPr>
        <w:t xml:space="preserve">2.g. </w:t>
      </w:r>
      <w:r w:rsidR="00B6347A" w:rsidRPr="00564686">
        <w:rPr>
          <w:rFonts w:ascii="Palatino Linotype" w:hAnsi="Palatino Linotype"/>
          <w:sz w:val="22"/>
          <w:szCs w:val="22"/>
        </w:rPr>
        <w:t xml:space="preserve">       </w:t>
      </w:r>
    </w:p>
    <w:p w:rsidR="00402015" w:rsidRDefault="00402015" w:rsidP="00B6347A">
      <w:pPr>
        <w:jc w:val="both"/>
        <w:rPr>
          <w:rFonts w:ascii="Palatino Linotype" w:hAnsi="Palatino Linotype"/>
          <w:sz w:val="20"/>
          <w:szCs w:val="20"/>
        </w:rPr>
      </w:pPr>
    </w:p>
    <w:p w:rsidR="00666C97" w:rsidRPr="0096526A" w:rsidRDefault="00377D79" w:rsidP="00ED4ACA">
      <w:pPr>
        <w:pStyle w:val="ListParagraph"/>
        <w:numPr>
          <w:ilvl w:val="1"/>
          <w:numId w:val="15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 xml:space="preserve">UPRAVLJANJE KVALITETOM U DESTINACIJI </w:t>
      </w:r>
      <w:r w:rsidR="00790E1E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790E1E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E251C6" w:rsidRPr="0096526A">
        <w:rPr>
          <w:rFonts w:ascii="Palatino Linotype" w:hAnsi="Palatino Linotype"/>
          <w:b/>
          <w:bCs/>
          <w:sz w:val="22"/>
          <w:szCs w:val="22"/>
        </w:rPr>
        <w:t xml:space="preserve">                         </w:t>
      </w:r>
      <w:r w:rsidR="00ED4ACA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BC4878">
        <w:rPr>
          <w:rFonts w:ascii="Palatino Linotype" w:hAnsi="Palatino Linotype"/>
          <w:b/>
          <w:bCs/>
          <w:sz w:val="22"/>
          <w:szCs w:val="22"/>
        </w:rPr>
        <w:t>50</w:t>
      </w:r>
      <w:r w:rsidR="009A20F4">
        <w:rPr>
          <w:rFonts w:ascii="Palatino Linotype" w:hAnsi="Palatino Linotype"/>
          <w:b/>
          <w:bCs/>
          <w:sz w:val="22"/>
          <w:szCs w:val="22"/>
        </w:rPr>
        <w:t xml:space="preserve"> 0</w:t>
      </w:r>
      <w:r w:rsidR="00E251C6" w:rsidRPr="0096526A">
        <w:rPr>
          <w:rFonts w:ascii="Palatino Linotype" w:hAnsi="Palatino Linotype"/>
          <w:b/>
          <w:bCs/>
          <w:sz w:val="22"/>
          <w:szCs w:val="22"/>
        </w:rPr>
        <w:t>00,00 kn</w:t>
      </w:r>
    </w:p>
    <w:p w:rsidR="00790E1E" w:rsidRPr="00996A74" w:rsidRDefault="00790E1E" w:rsidP="00790E1E">
      <w:pPr>
        <w:jc w:val="both"/>
        <w:rPr>
          <w:rFonts w:ascii="Palatino Linotype" w:hAnsi="Palatino Linotype"/>
          <w:sz w:val="16"/>
          <w:szCs w:val="16"/>
        </w:rPr>
      </w:pPr>
    </w:p>
    <w:p w:rsidR="00790E1E" w:rsidRPr="009B6022" w:rsidRDefault="009B6022" w:rsidP="00790E1E">
      <w:pPr>
        <w:jc w:val="both"/>
        <w:rPr>
          <w:rFonts w:ascii="Palatino Linotype" w:hAnsi="Palatino Linotype"/>
          <w:sz w:val="22"/>
          <w:szCs w:val="22"/>
        </w:rPr>
      </w:pPr>
      <w:r w:rsidRPr="009B6022">
        <w:rPr>
          <w:rFonts w:ascii="Palatino Linotype" w:hAnsi="Palatino Linotype"/>
          <w:sz w:val="22"/>
          <w:szCs w:val="22"/>
        </w:rPr>
        <w:t xml:space="preserve">IQM DESTINATION BRAČ </w:t>
      </w:r>
      <w:r w:rsidRPr="009B6022">
        <w:rPr>
          <w:rFonts w:ascii="Palatino Linotype" w:hAnsi="Palatino Linotype"/>
          <w:sz w:val="22"/>
          <w:szCs w:val="22"/>
        </w:rPr>
        <w:tab/>
      </w:r>
      <w:r w:rsidRPr="009B6022">
        <w:rPr>
          <w:rFonts w:ascii="Palatino Linotype" w:hAnsi="Palatino Linotype"/>
          <w:sz w:val="22"/>
          <w:szCs w:val="22"/>
        </w:rPr>
        <w:tab/>
      </w:r>
      <w:r w:rsidRPr="009B6022">
        <w:rPr>
          <w:rFonts w:ascii="Palatino Linotype" w:hAnsi="Palatino Linotype"/>
          <w:sz w:val="22"/>
          <w:szCs w:val="22"/>
        </w:rPr>
        <w:tab/>
      </w:r>
      <w:r w:rsidRPr="009B6022">
        <w:rPr>
          <w:rFonts w:ascii="Palatino Linotype" w:hAnsi="Palatino Linotype"/>
          <w:sz w:val="22"/>
          <w:szCs w:val="22"/>
        </w:rPr>
        <w:tab/>
      </w:r>
      <w:r w:rsidR="00790E1E" w:rsidRPr="009B6022">
        <w:rPr>
          <w:rFonts w:ascii="Palatino Linotype" w:hAnsi="Palatino Linotype"/>
          <w:sz w:val="22"/>
          <w:szCs w:val="22"/>
        </w:rPr>
        <w:tab/>
      </w:r>
      <w:r w:rsidR="00790E1E" w:rsidRPr="009B6022">
        <w:rPr>
          <w:rFonts w:ascii="Palatino Linotype" w:hAnsi="Palatino Linotype"/>
          <w:sz w:val="22"/>
          <w:szCs w:val="22"/>
        </w:rPr>
        <w:tab/>
      </w:r>
      <w:r w:rsidR="00ED4ACA" w:rsidRPr="009B6022">
        <w:rPr>
          <w:rFonts w:ascii="Palatino Linotype" w:hAnsi="Palatino Linotype"/>
          <w:sz w:val="22"/>
          <w:szCs w:val="22"/>
        </w:rPr>
        <w:tab/>
      </w:r>
      <w:r w:rsidR="00790E1E" w:rsidRPr="009B6022">
        <w:rPr>
          <w:rFonts w:ascii="Palatino Linotype" w:hAnsi="Palatino Linotype"/>
          <w:sz w:val="22"/>
          <w:szCs w:val="22"/>
        </w:rPr>
        <w:t xml:space="preserve">          </w:t>
      </w:r>
      <w:r w:rsidR="00ED4ACA" w:rsidRPr="009B6022">
        <w:rPr>
          <w:rFonts w:ascii="Palatino Linotype" w:hAnsi="Palatino Linotype"/>
          <w:sz w:val="22"/>
          <w:szCs w:val="22"/>
        </w:rPr>
        <w:t xml:space="preserve">   </w:t>
      </w:r>
      <w:r w:rsidRPr="009B6022">
        <w:rPr>
          <w:rFonts w:ascii="Palatino Linotype" w:hAnsi="Palatino Linotype"/>
          <w:sz w:val="22"/>
          <w:szCs w:val="22"/>
        </w:rPr>
        <w:t>50 0</w:t>
      </w:r>
      <w:r w:rsidR="00790E1E" w:rsidRPr="009B6022">
        <w:rPr>
          <w:rFonts w:ascii="Palatino Linotype" w:hAnsi="Palatino Linotype"/>
          <w:sz w:val="22"/>
          <w:szCs w:val="22"/>
        </w:rPr>
        <w:t>00,00 kn</w:t>
      </w:r>
    </w:p>
    <w:p w:rsidR="00402015" w:rsidRDefault="00402015" w:rsidP="00790E1E">
      <w:pPr>
        <w:pStyle w:val="Default"/>
        <w:jc w:val="both"/>
        <w:rPr>
          <w:rFonts w:ascii="Palatino Linotype" w:hAnsi="Palatino Linotype"/>
          <w:bCs/>
          <w:color w:val="auto"/>
        </w:rPr>
      </w:pPr>
      <w:r w:rsidRPr="009B6022">
        <w:rPr>
          <w:rFonts w:ascii="Palatino Linotype" w:hAnsi="Palatino Linotype"/>
          <w:bCs/>
          <w:color w:val="auto"/>
        </w:rPr>
        <w:t>Nakon što smo u 2021.g. započeli s projektom integriranog upravljanja kvalitetom - I</w:t>
      </w:r>
      <w:r w:rsidR="00790E1E" w:rsidRPr="009B6022">
        <w:rPr>
          <w:rFonts w:ascii="Palatino Linotype" w:hAnsi="Palatino Linotype"/>
          <w:bCs/>
          <w:color w:val="auto"/>
        </w:rPr>
        <w:t>QM Destination</w:t>
      </w:r>
      <w:r w:rsidRPr="009B6022">
        <w:rPr>
          <w:rFonts w:ascii="Palatino Linotype" w:hAnsi="Palatino Linotype"/>
          <w:bCs/>
          <w:color w:val="auto"/>
        </w:rPr>
        <w:t xml:space="preserve"> Brač, proveli sve zadane korake i dobili prvu početnu analizu stanja kvalitete, u 2022.g. nastavljamo s tim projektom. </w:t>
      </w:r>
    </w:p>
    <w:p w:rsidR="009B6022" w:rsidRPr="009B6022" w:rsidRDefault="009B6022" w:rsidP="00790E1E">
      <w:pPr>
        <w:pStyle w:val="Default"/>
        <w:jc w:val="both"/>
        <w:rPr>
          <w:rFonts w:ascii="Palatino Linotype" w:hAnsi="Palatino Linotype"/>
          <w:bCs/>
          <w:color w:val="auto"/>
          <w:sz w:val="12"/>
          <w:szCs w:val="12"/>
        </w:rPr>
      </w:pPr>
    </w:p>
    <w:p w:rsidR="00402015" w:rsidRPr="009B6022" w:rsidRDefault="00402015" w:rsidP="00790E1E">
      <w:pPr>
        <w:pStyle w:val="Default"/>
        <w:jc w:val="both"/>
        <w:rPr>
          <w:rFonts w:ascii="Palatino Linotype" w:hAnsi="Palatino Linotype"/>
          <w:bCs/>
          <w:color w:val="auto"/>
        </w:rPr>
      </w:pPr>
      <w:r w:rsidRPr="009B6022">
        <w:rPr>
          <w:rFonts w:ascii="Palatino Linotype" w:hAnsi="Palatino Linotype"/>
          <w:bCs/>
          <w:color w:val="auto"/>
        </w:rPr>
        <w:t xml:space="preserve">U 2022.g. očekuje nas izrada Pass-a, mjerenje zadovoljstva lokalnog stanovništva turizmom i turističkom zajednicom te daljnji marketing samog projekta i dionika. </w:t>
      </w:r>
    </w:p>
    <w:p w:rsidR="009B6022" w:rsidRPr="009B6022" w:rsidRDefault="009B6022" w:rsidP="00790E1E">
      <w:pPr>
        <w:pStyle w:val="Default"/>
        <w:jc w:val="both"/>
        <w:rPr>
          <w:rFonts w:ascii="Palatino Linotype" w:hAnsi="Palatino Linotype"/>
          <w:bCs/>
          <w:color w:val="auto"/>
          <w:sz w:val="12"/>
          <w:szCs w:val="12"/>
        </w:rPr>
      </w:pPr>
    </w:p>
    <w:p w:rsidR="009B6022" w:rsidRDefault="009B6022" w:rsidP="00790E1E">
      <w:pPr>
        <w:pStyle w:val="Default"/>
        <w:jc w:val="both"/>
        <w:rPr>
          <w:rFonts w:ascii="Palatino Linotype" w:hAnsi="Palatino Linotype"/>
          <w:bCs/>
          <w:color w:val="auto"/>
        </w:rPr>
      </w:pPr>
      <w:r w:rsidRPr="009B6022">
        <w:rPr>
          <w:rFonts w:ascii="Palatino Linotype" w:hAnsi="Palatino Linotype"/>
          <w:bCs/>
          <w:color w:val="auto"/>
        </w:rPr>
        <w:t xml:space="preserve">Osim troškova sudjelovanja u projektu u iznosu od 37 500,00 kn na ovoj stavci planiramo i dodatna sredstva u iznosu od 12 500,00 kn za potrebe organizacije godišnje konferencije dionika „Kvaliteta za Supetar“. </w:t>
      </w:r>
    </w:p>
    <w:p w:rsidR="00790E1E" w:rsidRDefault="00790E1E" w:rsidP="00790E1E">
      <w:pPr>
        <w:pStyle w:val="Default"/>
        <w:jc w:val="both"/>
        <w:rPr>
          <w:rFonts w:ascii="Palatino Linotype" w:hAnsi="Palatino Linotype"/>
          <w:i/>
          <w:color w:val="auto"/>
          <w:sz w:val="20"/>
          <w:szCs w:val="20"/>
        </w:rPr>
      </w:pPr>
      <w:r w:rsidRPr="009B6022">
        <w:rPr>
          <w:rFonts w:ascii="Palatino Linotype" w:hAnsi="Palatino Linotype"/>
          <w:i/>
          <w:color w:val="auto"/>
          <w:sz w:val="20"/>
          <w:szCs w:val="20"/>
        </w:rPr>
        <w:t>NOSITELJ: Turistička zajednica Grada Supetra i ROK: 31.12.202</w:t>
      </w:r>
      <w:r w:rsidR="00402015" w:rsidRPr="009B6022">
        <w:rPr>
          <w:rFonts w:ascii="Palatino Linotype" w:hAnsi="Palatino Linotype"/>
          <w:i/>
          <w:color w:val="auto"/>
          <w:sz w:val="20"/>
          <w:szCs w:val="20"/>
        </w:rPr>
        <w:t>2</w:t>
      </w:r>
    </w:p>
    <w:p w:rsidR="00666C97" w:rsidRPr="0096526A" w:rsidRDefault="00377D79" w:rsidP="00377D79">
      <w:pPr>
        <w:pStyle w:val="ListParagraph"/>
        <w:numPr>
          <w:ilvl w:val="1"/>
          <w:numId w:val="15"/>
        </w:numPr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lastRenderedPageBreak/>
        <w:t xml:space="preserve">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 xml:space="preserve">POTICANJE NA UREĐENJE DESTINACIJE </w:t>
      </w:r>
      <w:r w:rsidR="00244E87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44E87">
        <w:rPr>
          <w:rFonts w:ascii="Palatino Linotype" w:hAnsi="Palatino Linotype"/>
          <w:b/>
          <w:bCs/>
          <w:sz w:val="22"/>
          <w:szCs w:val="22"/>
        </w:rPr>
        <w:tab/>
      </w:r>
      <w:r w:rsidR="00244E87">
        <w:rPr>
          <w:rFonts w:ascii="Palatino Linotype" w:hAnsi="Palatino Linotype"/>
          <w:b/>
          <w:bCs/>
          <w:sz w:val="22"/>
          <w:szCs w:val="22"/>
        </w:rPr>
        <w:tab/>
      </w:r>
      <w:r w:rsidR="00244E87">
        <w:rPr>
          <w:rFonts w:ascii="Palatino Linotype" w:hAnsi="Palatino Linotype"/>
          <w:b/>
          <w:bCs/>
          <w:sz w:val="22"/>
          <w:szCs w:val="22"/>
        </w:rPr>
        <w:tab/>
        <w:t xml:space="preserve">          180</w:t>
      </w:r>
      <w:r w:rsidR="00E251C6" w:rsidRPr="0096526A">
        <w:rPr>
          <w:rFonts w:ascii="Palatino Linotype" w:hAnsi="Palatino Linotype"/>
          <w:b/>
          <w:bCs/>
          <w:sz w:val="22"/>
          <w:szCs w:val="22"/>
        </w:rPr>
        <w:t xml:space="preserve"> 000,00 kn </w:t>
      </w:r>
    </w:p>
    <w:p w:rsidR="007542D2" w:rsidRPr="0096526A" w:rsidRDefault="007542D2" w:rsidP="007542D2">
      <w:pPr>
        <w:jc w:val="both"/>
        <w:rPr>
          <w:rFonts w:ascii="Palatino Linotype" w:hAnsi="Palatino Linotype"/>
          <w:color w:val="FF0000"/>
        </w:rPr>
      </w:pPr>
    </w:p>
    <w:p w:rsidR="007542D2" w:rsidRPr="009A20F4" w:rsidRDefault="007542D2" w:rsidP="007542D2">
      <w:pPr>
        <w:jc w:val="both"/>
        <w:rPr>
          <w:rFonts w:ascii="Palatino Linotype" w:hAnsi="Palatino Linotype"/>
          <w:sz w:val="22"/>
          <w:szCs w:val="22"/>
        </w:rPr>
      </w:pPr>
      <w:r w:rsidRPr="009A20F4">
        <w:rPr>
          <w:rFonts w:ascii="Palatino Linotype" w:hAnsi="Palatino Linotype"/>
          <w:sz w:val="22"/>
          <w:szCs w:val="22"/>
        </w:rPr>
        <w:t>REDOVI</w:t>
      </w:r>
      <w:r w:rsidR="001054D9" w:rsidRPr="009A20F4">
        <w:rPr>
          <w:rFonts w:ascii="Palatino Linotype" w:hAnsi="Palatino Linotype"/>
          <w:sz w:val="22"/>
          <w:szCs w:val="22"/>
        </w:rPr>
        <w:t>T</w:t>
      </w:r>
      <w:r w:rsidRPr="009A20F4">
        <w:rPr>
          <w:rFonts w:ascii="Palatino Linotype" w:hAnsi="Palatino Linotype"/>
          <w:sz w:val="22"/>
          <w:szCs w:val="22"/>
        </w:rPr>
        <w:t xml:space="preserve">O ODRŽAVANJE POSTOJEĆIH TEMATSKIH STAZA  </w:t>
      </w:r>
      <w:r w:rsidR="004C520A" w:rsidRPr="009A20F4">
        <w:rPr>
          <w:rFonts w:ascii="Palatino Linotype" w:hAnsi="Palatino Linotype"/>
          <w:sz w:val="22"/>
          <w:szCs w:val="22"/>
        </w:rPr>
        <w:t xml:space="preserve">           </w:t>
      </w:r>
      <w:r w:rsidR="00ED4ACA" w:rsidRPr="009A20F4">
        <w:rPr>
          <w:rFonts w:ascii="Palatino Linotype" w:hAnsi="Palatino Linotype"/>
          <w:sz w:val="22"/>
          <w:szCs w:val="22"/>
        </w:rPr>
        <w:tab/>
      </w:r>
      <w:r w:rsidR="00ED4ACA" w:rsidRPr="009A20F4">
        <w:rPr>
          <w:rFonts w:ascii="Palatino Linotype" w:hAnsi="Palatino Linotype"/>
          <w:sz w:val="22"/>
          <w:szCs w:val="22"/>
        </w:rPr>
        <w:tab/>
      </w:r>
      <w:r w:rsidR="005065A6">
        <w:rPr>
          <w:rFonts w:ascii="Palatino Linotype" w:hAnsi="Palatino Linotype"/>
          <w:sz w:val="22"/>
          <w:szCs w:val="22"/>
        </w:rPr>
        <w:t>3</w:t>
      </w:r>
      <w:r w:rsidR="00BC4878">
        <w:rPr>
          <w:rFonts w:ascii="Palatino Linotype" w:hAnsi="Palatino Linotype"/>
          <w:sz w:val="22"/>
          <w:szCs w:val="22"/>
        </w:rPr>
        <w:t>0</w:t>
      </w:r>
      <w:r w:rsidR="004C520A" w:rsidRPr="009A20F4">
        <w:rPr>
          <w:rFonts w:ascii="Palatino Linotype" w:hAnsi="Palatino Linotype"/>
          <w:sz w:val="22"/>
          <w:szCs w:val="22"/>
        </w:rPr>
        <w:t xml:space="preserve"> 000,00 kn </w:t>
      </w:r>
    </w:p>
    <w:p w:rsidR="007542D2" w:rsidRPr="009A20F4" w:rsidRDefault="007542D2" w:rsidP="004C520A">
      <w:pPr>
        <w:jc w:val="both"/>
        <w:rPr>
          <w:rFonts w:ascii="Palatino Linotype" w:hAnsi="Palatino Linotype"/>
        </w:rPr>
      </w:pPr>
      <w:r w:rsidRPr="009A20F4">
        <w:rPr>
          <w:rFonts w:ascii="Palatino Linotype" w:hAnsi="Palatino Linotype"/>
        </w:rPr>
        <w:t>Za održavanje postojećih pješačkih i tematskih staza – Kulturni đir „Dan s Rendićem“ u Supe</w:t>
      </w:r>
      <w:r w:rsidR="005065A6">
        <w:rPr>
          <w:rFonts w:ascii="Palatino Linotype" w:hAnsi="Palatino Linotype"/>
        </w:rPr>
        <w:t xml:space="preserve">tru, Maslinovi puti u Mircima, </w:t>
      </w:r>
      <w:r w:rsidRPr="009A20F4">
        <w:rPr>
          <w:rFonts w:ascii="Palatino Linotype" w:hAnsi="Palatino Linotype"/>
        </w:rPr>
        <w:t>Herkules u Splitskoj</w:t>
      </w:r>
      <w:r w:rsidR="005065A6">
        <w:rPr>
          <w:rFonts w:ascii="Palatino Linotype" w:hAnsi="Palatino Linotype"/>
        </w:rPr>
        <w:t xml:space="preserve"> i Otkrivajući Mirca,</w:t>
      </w:r>
      <w:r w:rsidRPr="009A20F4">
        <w:rPr>
          <w:rFonts w:ascii="Palatino Linotype" w:hAnsi="Palatino Linotype"/>
        </w:rPr>
        <w:t xml:space="preserve"> u 202</w:t>
      </w:r>
      <w:r w:rsidR="009A20F4" w:rsidRPr="009A20F4">
        <w:rPr>
          <w:rFonts w:ascii="Palatino Linotype" w:hAnsi="Palatino Linotype"/>
        </w:rPr>
        <w:t>2</w:t>
      </w:r>
      <w:r w:rsidRPr="009A20F4">
        <w:rPr>
          <w:rFonts w:ascii="Palatino Linotype" w:hAnsi="Palatino Linotype"/>
        </w:rPr>
        <w:t xml:space="preserve">.g.planiramo utrošiti </w:t>
      </w:r>
      <w:r w:rsidR="005065A6">
        <w:rPr>
          <w:rFonts w:ascii="Palatino Linotype" w:hAnsi="Palatino Linotype"/>
        </w:rPr>
        <w:t>30</w:t>
      </w:r>
      <w:r w:rsidRPr="009A20F4">
        <w:rPr>
          <w:rFonts w:ascii="Palatino Linotype" w:hAnsi="Palatino Linotype"/>
        </w:rPr>
        <w:t xml:space="preserve"> 000,00 kn a isto planiramo u suradnji s Komunaln</w:t>
      </w:r>
      <w:r w:rsidR="004C520A" w:rsidRPr="009A20F4">
        <w:rPr>
          <w:rFonts w:ascii="Palatino Linotype" w:hAnsi="Palatino Linotype"/>
        </w:rPr>
        <w:t xml:space="preserve">im društvom „Grad“ iz Supetra. </w:t>
      </w:r>
    </w:p>
    <w:p w:rsidR="007542D2" w:rsidRDefault="007542D2" w:rsidP="007542D2">
      <w:pPr>
        <w:jc w:val="both"/>
        <w:rPr>
          <w:rFonts w:ascii="Palatino Linotype" w:hAnsi="Palatino Linotype"/>
          <w:i/>
          <w:sz w:val="20"/>
          <w:szCs w:val="20"/>
        </w:rPr>
      </w:pPr>
      <w:r w:rsidRPr="009A20F4">
        <w:rPr>
          <w:rFonts w:ascii="Palatino Linotype" w:hAnsi="Palatino Linotype"/>
          <w:i/>
          <w:sz w:val="20"/>
          <w:szCs w:val="20"/>
        </w:rPr>
        <w:t>NOSITELJ: Turistička zajednica Grada Supetra, ROK: 31.12 202</w:t>
      </w:r>
      <w:r w:rsidR="009A20F4" w:rsidRPr="009A20F4">
        <w:rPr>
          <w:rFonts w:ascii="Palatino Linotype" w:hAnsi="Palatino Linotype"/>
          <w:i/>
          <w:sz w:val="20"/>
          <w:szCs w:val="20"/>
        </w:rPr>
        <w:t>2</w:t>
      </w:r>
      <w:r w:rsidRPr="009A20F4">
        <w:rPr>
          <w:rFonts w:ascii="Palatino Linotype" w:hAnsi="Palatino Linotype"/>
          <w:i/>
          <w:sz w:val="20"/>
          <w:szCs w:val="20"/>
        </w:rPr>
        <w:t xml:space="preserve">.g  </w:t>
      </w:r>
    </w:p>
    <w:p w:rsidR="00244E87" w:rsidRDefault="00244E87" w:rsidP="007542D2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244E87" w:rsidRPr="00244E87" w:rsidRDefault="00244E87" w:rsidP="00244E87">
      <w:pPr>
        <w:jc w:val="both"/>
        <w:rPr>
          <w:rFonts w:ascii="Palatino Linotype" w:hAnsi="Palatino Linotype"/>
          <w:sz w:val="22"/>
          <w:szCs w:val="22"/>
        </w:rPr>
      </w:pPr>
      <w:r w:rsidRPr="00244E87">
        <w:rPr>
          <w:rFonts w:ascii="Palatino Linotype" w:hAnsi="Palatino Linotype"/>
          <w:sz w:val="22"/>
          <w:szCs w:val="22"/>
        </w:rPr>
        <w:t>POBOLJŠANJE UVJETA BORAVKA NAUTIČARA</w:t>
      </w:r>
      <w:r w:rsidRPr="00244E87">
        <w:rPr>
          <w:rFonts w:ascii="Palatino Linotype" w:hAnsi="Palatino Linotype"/>
          <w:sz w:val="22"/>
          <w:szCs w:val="22"/>
        </w:rPr>
        <w:tab/>
      </w:r>
      <w:r w:rsidRPr="00244E87">
        <w:rPr>
          <w:rFonts w:ascii="Palatino Linotype" w:hAnsi="Palatino Linotype"/>
          <w:sz w:val="22"/>
          <w:szCs w:val="22"/>
        </w:rPr>
        <w:tab/>
      </w:r>
      <w:r w:rsidRPr="00244E87">
        <w:rPr>
          <w:rFonts w:ascii="Palatino Linotype" w:hAnsi="Palatino Linotype"/>
          <w:sz w:val="22"/>
          <w:szCs w:val="22"/>
        </w:rPr>
        <w:tab/>
      </w:r>
      <w:r w:rsidRPr="00244E87">
        <w:rPr>
          <w:rFonts w:ascii="Palatino Linotype" w:hAnsi="Palatino Linotype"/>
          <w:sz w:val="22"/>
          <w:szCs w:val="22"/>
        </w:rPr>
        <w:tab/>
        <w:t xml:space="preserve">35 000,00 kn </w:t>
      </w:r>
    </w:p>
    <w:p w:rsidR="00244E87" w:rsidRPr="00244E87" w:rsidRDefault="00244E87" w:rsidP="00244E87">
      <w:pPr>
        <w:jc w:val="both"/>
        <w:rPr>
          <w:rFonts w:ascii="Palatino Linotype" w:hAnsi="Palatino Linotype"/>
          <w:sz w:val="22"/>
          <w:szCs w:val="22"/>
        </w:rPr>
      </w:pPr>
      <w:r w:rsidRPr="00244E87">
        <w:rPr>
          <w:rFonts w:ascii="Palatino Linotype" w:hAnsi="Palatino Linotype"/>
          <w:sz w:val="22"/>
          <w:szCs w:val="22"/>
        </w:rPr>
        <w:t xml:space="preserve">Sufinanciranje uređenja sanitarnog čvora s tuševima i WC-om u Supetru </w:t>
      </w:r>
      <w:r w:rsidRPr="00244E87">
        <w:rPr>
          <w:rFonts w:ascii="Palatino Linotype" w:hAnsi="Palatino Linotype"/>
          <w:sz w:val="22"/>
          <w:szCs w:val="22"/>
        </w:rPr>
        <w:tab/>
        <w:t xml:space="preserve">25 000,00 kn </w:t>
      </w:r>
    </w:p>
    <w:p w:rsidR="00244E87" w:rsidRPr="00244E87" w:rsidRDefault="00244E87" w:rsidP="00244E87">
      <w:pPr>
        <w:jc w:val="both"/>
        <w:rPr>
          <w:rFonts w:ascii="Palatino Linotype" w:hAnsi="Palatino Linotype"/>
          <w:sz w:val="22"/>
          <w:szCs w:val="22"/>
        </w:rPr>
      </w:pPr>
      <w:r w:rsidRPr="00244E87">
        <w:rPr>
          <w:rFonts w:ascii="Palatino Linotype" w:hAnsi="Palatino Linotype"/>
          <w:sz w:val="22"/>
          <w:szCs w:val="22"/>
        </w:rPr>
        <w:t>Nabavka kontejnera za odvojeno prikupljanje otpada</w:t>
      </w:r>
      <w:r w:rsidRPr="00244E87">
        <w:rPr>
          <w:rFonts w:ascii="Palatino Linotype" w:hAnsi="Palatino Linotype"/>
          <w:sz w:val="22"/>
          <w:szCs w:val="22"/>
        </w:rPr>
        <w:tab/>
      </w:r>
      <w:r w:rsidRPr="00244E87">
        <w:rPr>
          <w:rFonts w:ascii="Palatino Linotype" w:hAnsi="Palatino Linotype"/>
          <w:sz w:val="22"/>
          <w:szCs w:val="22"/>
        </w:rPr>
        <w:tab/>
      </w:r>
      <w:r w:rsidRPr="00244E87">
        <w:rPr>
          <w:rFonts w:ascii="Palatino Linotype" w:hAnsi="Palatino Linotype"/>
          <w:sz w:val="22"/>
          <w:szCs w:val="22"/>
        </w:rPr>
        <w:tab/>
      </w:r>
      <w:r w:rsidRPr="00244E87">
        <w:rPr>
          <w:rFonts w:ascii="Palatino Linotype" w:hAnsi="Palatino Linotype"/>
          <w:sz w:val="22"/>
          <w:szCs w:val="22"/>
        </w:rPr>
        <w:tab/>
        <w:t xml:space="preserve">10 000,00 kn </w:t>
      </w:r>
    </w:p>
    <w:p w:rsidR="00244E87" w:rsidRPr="00244E87" w:rsidRDefault="00244E87" w:rsidP="00244E87">
      <w:pPr>
        <w:jc w:val="both"/>
        <w:rPr>
          <w:rFonts w:ascii="Palatino Linotype" w:hAnsi="Palatino Linotype"/>
          <w:sz w:val="22"/>
          <w:szCs w:val="22"/>
        </w:rPr>
      </w:pPr>
      <w:r w:rsidRPr="00244E87">
        <w:rPr>
          <w:rFonts w:ascii="Palatino Linotype" w:hAnsi="Palatino Linotype"/>
          <w:i/>
          <w:sz w:val="20"/>
          <w:szCs w:val="20"/>
        </w:rPr>
        <w:t>NOSITELJ: Grad Supetar, KD Grad Supetar i Turistička zajednica Grada Supetra, ROK: 01.07. 2022.g</w:t>
      </w:r>
    </w:p>
    <w:p w:rsidR="004C520A" w:rsidRPr="009A20F4" w:rsidRDefault="004C520A" w:rsidP="007542D2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BC4878" w:rsidRDefault="00BC4878" w:rsidP="00BC4878">
      <w:pPr>
        <w:jc w:val="both"/>
        <w:rPr>
          <w:rFonts w:ascii="Palatino Linotype" w:hAnsi="Palatino Linotype"/>
          <w:sz w:val="22"/>
          <w:szCs w:val="22"/>
        </w:rPr>
      </w:pPr>
      <w:r w:rsidRPr="006603B6">
        <w:rPr>
          <w:rFonts w:ascii="Palatino Linotype" w:hAnsi="Palatino Linotype"/>
          <w:sz w:val="22"/>
          <w:szCs w:val="22"/>
        </w:rPr>
        <w:t xml:space="preserve">VILLA RUSTICA </w:t>
      </w:r>
      <w:r>
        <w:rPr>
          <w:rFonts w:ascii="Palatino Linotype" w:hAnsi="Palatino Linotype"/>
          <w:sz w:val="22"/>
          <w:szCs w:val="22"/>
        </w:rPr>
        <w:t xml:space="preserve">U SUPETRU </w:t>
      </w:r>
      <w:r w:rsidRPr="006603B6">
        <w:rPr>
          <w:rFonts w:ascii="Palatino Linotype" w:hAnsi="Palatino Linotype"/>
          <w:sz w:val="22"/>
          <w:szCs w:val="22"/>
        </w:rPr>
        <w:t xml:space="preserve">– osvijetljenje i označavanje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20 000,00 kn </w:t>
      </w:r>
    </w:p>
    <w:p w:rsidR="00BC4878" w:rsidRDefault="00BC4878" w:rsidP="00BC4878">
      <w:pPr>
        <w:jc w:val="both"/>
        <w:rPr>
          <w:rFonts w:ascii="Palatino Linotype" w:hAnsi="Palatino Linotype"/>
          <w:i/>
          <w:sz w:val="20"/>
          <w:szCs w:val="20"/>
        </w:rPr>
      </w:pPr>
      <w:r w:rsidRPr="00713FE4">
        <w:rPr>
          <w:rFonts w:ascii="Palatino Linotype" w:hAnsi="Palatino Linotype"/>
          <w:i/>
          <w:sz w:val="20"/>
          <w:szCs w:val="20"/>
        </w:rPr>
        <w:t xml:space="preserve">NOSITELJ: Turistička zajednica Grada Supetra i </w:t>
      </w:r>
      <w:r>
        <w:rPr>
          <w:rFonts w:ascii="Palatino Linotype" w:hAnsi="Palatino Linotype"/>
          <w:i/>
          <w:sz w:val="20"/>
          <w:szCs w:val="20"/>
        </w:rPr>
        <w:t>Grad Supetar,</w:t>
      </w:r>
      <w:r w:rsidRPr="00713FE4">
        <w:rPr>
          <w:rFonts w:ascii="Palatino Linotype" w:hAnsi="Palatino Linotype"/>
          <w:i/>
          <w:sz w:val="20"/>
          <w:szCs w:val="20"/>
        </w:rPr>
        <w:t xml:space="preserve"> ROK: 31.12.2022.g  </w:t>
      </w:r>
    </w:p>
    <w:p w:rsidR="00BC4878" w:rsidRDefault="00BC4878" w:rsidP="00BC4878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1054D9" w:rsidRPr="009A20F4" w:rsidRDefault="00BC4878" w:rsidP="001054D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POBOLJŠANJE UVJETA BORAVKA NA PLAŽAMA </w:t>
      </w:r>
      <w:r w:rsidR="001054D9" w:rsidRPr="009A20F4">
        <w:rPr>
          <w:rFonts w:ascii="Palatino Linotype" w:hAnsi="Palatino Linotype"/>
          <w:sz w:val="22"/>
          <w:szCs w:val="22"/>
        </w:rPr>
        <w:tab/>
      </w:r>
      <w:r w:rsidR="001054D9" w:rsidRPr="009A20F4">
        <w:rPr>
          <w:rFonts w:ascii="Palatino Linotype" w:hAnsi="Palatino Linotype"/>
          <w:sz w:val="22"/>
          <w:szCs w:val="22"/>
        </w:rPr>
        <w:tab/>
      </w:r>
      <w:r w:rsidR="001054D9" w:rsidRPr="009A20F4">
        <w:rPr>
          <w:rFonts w:ascii="Palatino Linotype" w:hAnsi="Palatino Linotype"/>
          <w:sz w:val="22"/>
          <w:szCs w:val="22"/>
        </w:rPr>
        <w:tab/>
        <w:t xml:space="preserve">          </w:t>
      </w:r>
      <w:r w:rsidR="00ED4ACA" w:rsidRPr="009A20F4">
        <w:rPr>
          <w:rFonts w:ascii="Palatino Linotype" w:hAnsi="Palatino Linotype"/>
          <w:sz w:val="22"/>
          <w:szCs w:val="22"/>
        </w:rPr>
        <w:t xml:space="preserve">   </w:t>
      </w:r>
      <w:r>
        <w:rPr>
          <w:rFonts w:ascii="Palatino Linotype" w:hAnsi="Palatino Linotype"/>
          <w:sz w:val="22"/>
          <w:szCs w:val="22"/>
        </w:rPr>
        <w:t>30</w:t>
      </w:r>
      <w:r w:rsidR="009A20F4" w:rsidRPr="009A20F4">
        <w:rPr>
          <w:rFonts w:ascii="Palatino Linotype" w:hAnsi="Palatino Linotype"/>
          <w:sz w:val="22"/>
          <w:szCs w:val="22"/>
        </w:rPr>
        <w:t xml:space="preserve"> </w:t>
      </w:r>
      <w:r w:rsidR="001054D9" w:rsidRPr="009A20F4">
        <w:rPr>
          <w:rFonts w:ascii="Palatino Linotype" w:hAnsi="Palatino Linotype"/>
          <w:sz w:val="22"/>
          <w:szCs w:val="22"/>
        </w:rPr>
        <w:t>000,00 kn</w:t>
      </w:r>
    </w:p>
    <w:p w:rsidR="001054D9" w:rsidRPr="009A20F4" w:rsidRDefault="001054D9" w:rsidP="001054D9">
      <w:pPr>
        <w:jc w:val="both"/>
        <w:rPr>
          <w:rFonts w:ascii="Palatino Linotype" w:hAnsi="Palatino Linotype"/>
        </w:rPr>
      </w:pPr>
      <w:r w:rsidRPr="009A20F4">
        <w:rPr>
          <w:rFonts w:ascii="Palatino Linotype" w:hAnsi="Palatino Linotype"/>
        </w:rPr>
        <w:t xml:space="preserve">Nastavak zajedničkog projekta s </w:t>
      </w:r>
      <w:r w:rsidR="00BC4878">
        <w:rPr>
          <w:rFonts w:ascii="Palatino Linotype" w:hAnsi="Palatino Linotype"/>
        </w:rPr>
        <w:t>Gradom Supetrom na postavljanju većeg broja tabela (psi, FKK i sl.)</w:t>
      </w:r>
      <w:r w:rsidRPr="009A20F4">
        <w:rPr>
          <w:rFonts w:ascii="Palatino Linotype" w:hAnsi="Palatino Linotype"/>
        </w:rPr>
        <w:t xml:space="preserve"> i svlačionica na plažama na području Grada Supetra.  </w:t>
      </w:r>
      <w:r w:rsidR="00CB49E7" w:rsidRPr="009A20F4">
        <w:rPr>
          <w:rFonts w:ascii="Palatino Linotype" w:hAnsi="Palatino Linotype"/>
        </w:rPr>
        <w:tab/>
      </w:r>
      <w:r w:rsidRPr="009A20F4">
        <w:rPr>
          <w:rFonts w:ascii="Palatino Linotype" w:hAnsi="Palatino Linotype"/>
        </w:rPr>
        <w:t xml:space="preserve">       </w:t>
      </w:r>
    </w:p>
    <w:p w:rsidR="001054D9" w:rsidRDefault="001054D9" w:rsidP="001054D9">
      <w:pPr>
        <w:jc w:val="both"/>
        <w:rPr>
          <w:rFonts w:ascii="Palatino Linotype" w:hAnsi="Palatino Linotype"/>
          <w:i/>
          <w:sz w:val="20"/>
          <w:szCs w:val="20"/>
        </w:rPr>
      </w:pPr>
      <w:r w:rsidRPr="009A20F4">
        <w:rPr>
          <w:rFonts w:ascii="Palatino Linotype" w:hAnsi="Palatino Linotype"/>
          <w:i/>
          <w:sz w:val="20"/>
          <w:szCs w:val="20"/>
        </w:rPr>
        <w:t>NOSITELJ: Turistička zajednica Grada Supetra, ROK: 31.12.202</w:t>
      </w:r>
      <w:r w:rsidR="009A20F4">
        <w:rPr>
          <w:rFonts w:ascii="Palatino Linotype" w:hAnsi="Palatino Linotype"/>
          <w:i/>
          <w:sz w:val="20"/>
          <w:szCs w:val="20"/>
        </w:rPr>
        <w:t>2</w:t>
      </w:r>
      <w:r w:rsidRPr="009A20F4">
        <w:rPr>
          <w:rFonts w:ascii="Palatino Linotype" w:hAnsi="Palatino Linotype"/>
          <w:i/>
          <w:sz w:val="20"/>
          <w:szCs w:val="20"/>
        </w:rPr>
        <w:t xml:space="preserve">.g  </w:t>
      </w:r>
    </w:p>
    <w:p w:rsidR="00C330BF" w:rsidRDefault="00C330BF" w:rsidP="001054D9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C330BF" w:rsidRPr="009A20F4" w:rsidRDefault="00C330BF" w:rsidP="00C330BF">
      <w:pPr>
        <w:jc w:val="both"/>
        <w:rPr>
          <w:rFonts w:ascii="Palatino Linotype" w:hAnsi="Palatino Linotype"/>
          <w:sz w:val="22"/>
          <w:szCs w:val="22"/>
        </w:rPr>
      </w:pPr>
      <w:r w:rsidRPr="009A20F4">
        <w:rPr>
          <w:rFonts w:ascii="Palatino Linotype" w:hAnsi="Palatino Linotype"/>
          <w:sz w:val="22"/>
          <w:szCs w:val="22"/>
        </w:rPr>
        <w:t xml:space="preserve">POTPORE RAZVOJU OSTALIH ELEMENATA TUR. PONUDE                </w:t>
      </w:r>
      <w:r w:rsidRPr="009A20F4">
        <w:rPr>
          <w:rFonts w:ascii="Palatino Linotype" w:hAnsi="Palatino Linotype"/>
          <w:sz w:val="22"/>
          <w:szCs w:val="22"/>
        </w:rPr>
        <w:tab/>
        <w:t xml:space="preserve">50 000,00 kn </w:t>
      </w:r>
    </w:p>
    <w:p w:rsidR="00C330BF" w:rsidRPr="009A20F4" w:rsidRDefault="00C330BF" w:rsidP="00C330BF">
      <w:pPr>
        <w:jc w:val="both"/>
        <w:rPr>
          <w:rFonts w:ascii="Palatino Linotype" w:hAnsi="Palatino Linotype"/>
        </w:rPr>
      </w:pPr>
      <w:r w:rsidRPr="009A20F4">
        <w:rPr>
          <w:rFonts w:ascii="Palatino Linotype" w:hAnsi="Palatino Linotype"/>
        </w:rPr>
        <w:t xml:space="preserve">Kroz potpore u 2021.g. planiramo i dalje podržavati rad Centra za kulturu „Brač“ na obnovi Muzeja otoka Brača u Škripu, projekte uređenja Muzeja uja u Škripu te ostale projekte koji se tiču kvalitetnog uređenja turističke destinacije u svim naseljima Grada Supetra. </w:t>
      </w:r>
    </w:p>
    <w:p w:rsidR="00C330BF" w:rsidRDefault="00C330BF" w:rsidP="00C330BF">
      <w:pPr>
        <w:jc w:val="both"/>
        <w:rPr>
          <w:rFonts w:ascii="Palatino Linotype" w:hAnsi="Palatino Linotype"/>
          <w:i/>
          <w:sz w:val="20"/>
          <w:szCs w:val="20"/>
        </w:rPr>
      </w:pPr>
      <w:r w:rsidRPr="009A20F4">
        <w:rPr>
          <w:rFonts w:ascii="Palatino Linotype" w:hAnsi="Palatino Linotype"/>
          <w:i/>
          <w:sz w:val="20"/>
          <w:szCs w:val="20"/>
        </w:rPr>
        <w:t>NOSITELJ: Turistička zajednica Grada Supetra, ROK: 31.12. 202</w:t>
      </w:r>
      <w:r>
        <w:rPr>
          <w:rFonts w:ascii="Palatino Linotype" w:hAnsi="Palatino Linotype"/>
          <w:i/>
          <w:sz w:val="20"/>
          <w:szCs w:val="20"/>
        </w:rPr>
        <w:t>2</w:t>
      </w:r>
      <w:r w:rsidRPr="009A20F4">
        <w:rPr>
          <w:rFonts w:ascii="Palatino Linotype" w:hAnsi="Palatino Linotype"/>
          <w:i/>
          <w:sz w:val="20"/>
          <w:szCs w:val="20"/>
        </w:rPr>
        <w:t xml:space="preserve">.g </w:t>
      </w:r>
    </w:p>
    <w:p w:rsidR="005065A6" w:rsidRDefault="005065A6" w:rsidP="00C330BF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B90E38" w:rsidRPr="006C5850" w:rsidRDefault="00B90E38" w:rsidP="00B90E38">
      <w:pPr>
        <w:jc w:val="both"/>
        <w:rPr>
          <w:rFonts w:ascii="Palatino Linotype" w:hAnsi="Palatino Linotype"/>
          <w:sz w:val="22"/>
          <w:szCs w:val="22"/>
        </w:rPr>
      </w:pPr>
      <w:r w:rsidRPr="006C5850">
        <w:rPr>
          <w:rFonts w:ascii="Palatino Linotype" w:hAnsi="Palatino Linotype"/>
          <w:sz w:val="22"/>
          <w:szCs w:val="22"/>
        </w:rPr>
        <w:t xml:space="preserve">PROJEKT „BRACERA“    </w:t>
      </w:r>
      <w:r w:rsidR="00BC4878" w:rsidRPr="006C5850">
        <w:rPr>
          <w:rFonts w:ascii="Palatino Linotype" w:hAnsi="Palatino Linotype"/>
          <w:sz w:val="22"/>
          <w:szCs w:val="22"/>
        </w:rPr>
        <w:tab/>
      </w:r>
      <w:r w:rsidR="00BC4878" w:rsidRPr="006C5850">
        <w:rPr>
          <w:rFonts w:ascii="Palatino Linotype" w:hAnsi="Palatino Linotype"/>
          <w:sz w:val="22"/>
          <w:szCs w:val="22"/>
        </w:rPr>
        <w:tab/>
      </w:r>
      <w:r w:rsidR="00BC4878" w:rsidRPr="006C5850">
        <w:rPr>
          <w:rFonts w:ascii="Palatino Linotype" w:hAnsi="Palatino Linotype"/>
          <w:sz w:val="22"/>
          <w:szCs w:val="22"/>
        </w:rPr>
        <w:tab/>
      </w:r>
      <w:r w:rsidR="00BC4878" w:rsidRPr="006C5850">
        <w:rPr>
          <w:rFonts w:ascii="Palatino Linotype" w:hAnsi="Palatino Linotype"/>
          <w:sz w:val="22"/>
          <w:szCs w:val="22"/>
        </w:rPr>
        <w:tab/>
      </w:r>
      <w:r w:rsidR="00BC4878" w:rsidRPr="006C5850">
        <w:rPr>
          <w:rFonts w:ascii="Palatino Linotype" w:hAnsi="Palatino Linotype"/>
          <w:sz w:val="22"/>
          <w:szCs w:val="22"/>
        </w:rPr>
        <w:tab/>
      </w:r>
      <w:r w:rsidR="00BC4878" w:rsidRPr="006C5850">
        <w:rPr>
          <w:rFonts w:ascii="Palatino Linotype" w:hAnsi="Palatino Linotype"/>
          <w:sz w:val="22"/>
          <w:szCs w:val="22"/>
        </w:rPr>
        <w:tab/>
      </w:r>
      <w:r w:rsidR="00BC4878" w:rsidRPr="006C5850">
        <w:rPr>
          <w:rFonts w:ascii="Palatino Linotype" w:hAnsi="Palatino Linotype"/>
          <w:sz w:val="22"/>
          <w:szCs w:val="22"/>
        </w:rPr>
        <w:tab/>
      </w:r>
      <w:r w:rsidR="00BC4878" w:rsidRPr="006C5850">
        <w:rPr>
          <w:rFonts w:ascii="Palatino Linotype" w:hAnsi="Palatino Linotype"/>
          <w:sz w:val="22"/>
          <w:szCs w:val="22"/>
        </w:rPr>
        <w:tab/>
      </w:r>
      <w:r w:rsidR="006C5850">
        <w:rPr>
          <w:rFonts w:ascii="Palatino Linotype" w:hAnsi="Palatino Linotype"/>
          <w:sz w:val="22"/>
          <w:szCs w:val="22"/>
        </w:rPr>
        <w:t>2</w:t>
      </w:r>
      <w:r w:rsidR="00D83ACF">
        <w:rPr>
          <w:rFonts w:ascii="Palatino Linotype" w:hAnsi="Palatino Linotype"/>
          <w:sz w:val="22"/>
          <w:szCs w:val="22"/>
        </w:rPr>
        <w:t>0</w:t>
      </w:r>
      <w:r w:rsidR="00ED4ACA" w:rsidRPr="006C5850">
        <w:rPr>
          <w:rFonts w:ascii="Palatino Linotype" w:hAnsi="Palatino Linotype"/>
          <w:sz w:val="22"/>
          <w:szCs w:val="22"/>
        </w:rPr>
        <w:t xml:space="preserve"> 000,00 kn </w:t>
      </w:r>
    </w:p>
    <w:p w:rsidR="00B90E38" w:rsidRPr="006C5850" w:rsidRDefault="00B90E38" w:rsidP="00B90E38">
      <w:pPr>
        <w:jc w:val="both"/>
        <w:rPr>
          <w:rFonts w:ascii="Palatino Linotype" w:hAnsi="Palatino Linotype"/>
        </w:rPr>
      </w:pPr>
      <w:r w:rsidRPr="006C5850">
        <w:rPr>
          <w:rFonts w:ascii="Palatino Linotype" w:hAnsi="Palatino Linotype"/>
        </w:rPr>
        <w:t xml:space="preserve">Nakon što smo u krajem 2018.g donijeli odluku da za sada nećemo ići u daljnju obnovu broda zbog ogromnih troškova te da ćemo iznaći neko drugo rješenje za brod, u ovom </w:t>
      </w:r>
      <w:r w:rsidR="006C5850" w:rsidRPr="006C5850">
        <w:rPr>
          <w:rFonts w:ascii="Palatino Linotype" w:hAnsi="Palatino Linotype"/>
        </w:rPr>
        <w:t>Programu</w:t>
      </w:r>
      <w:r w:rsidRPr="006C5850">
        <w:rPr>
          <w:rFonts w:ascii="Palatino Linotype" w:hAnsi="Palatino Linotype"/>
        </w:rPr>
        <w:t xml:space="preserve"> rada za 202</w:t>
      </w:r>
      <w:r w:rsidR="006C5850" w:rsidRPr="006C5850">
        <w:rPr>
          <w:rFonts w:ascii="Palatino Linotype" w:hAnsi="Palatino Linotype"/>
        </w:rPr>
        <w:t>2</w:t>
      </w:r>
      <w:r w:rsidRPr="006C5850">
        <w:rPr>
          <w:rFonts w:ascii="Palatino Linotype" w:hAnsi="Palatino Linotype"/>
        </w:rPr>
        <w:t>.g. alociramo sredstva u iznosu od 2</w:t>
      </w:r>
      <w:r w:rsidR="006C5850">
        <w:rPr>
          <w:rFonts w:ascii="Palatino Linotype" w:hAnsi="Palatino Linotype"/>
        </w:rPr>
        <w:t>5</w:t>
      </w:r>
      <w:r w:rsidRPr="006C5850">
        <w:rPr>
          <w:rFonts w:ascii="Palatino Linotype" w:hAnsi="Palatino Linotype"/>
        </w:rPr>
        <w:t xml:space="preserve"> 000,00 kn koja ćemo utrošiti za plaćanje godišnje najma mjesta na kojem je brod sada i njegovo eventualno premještanje na drugu</w:t>
      </w:r>
      <w:r w:rsidR="006C5850" w:rsidRPr="006C5850">
        <w:rPr>
          <w:rFonts w:ascii="Palatino Linotype" w:hAnsi="Palatino Linotype"/>
        </w:rPr>
        <w:t>, trajnu</w:t>
      </w:r>
      <w:r w:rsidRPr="006C5850">
        <w:rPr>
          <w:rFonts w:ascii="Palatino Linotype" w:hAnsi="Palatino Linotype"/>
        </w:rPr>
        <w:t xml:space="preserve"> lokaciju.</w:t>
      </w:r>
      <w:r w:rsidRPr="006C5850">
        <w:rPr>
          <w:rFonts w:ascii="Palatino Linotype" w:hAnsi="Palatino Linotype"/>
          <w:i/>
        </w:rPr>
        <w:t xml:space="preserve">          </w:t>
      </w:r>
    </w:p>
    <w:p w:rsidR="00B90E38" w:rsidRDefault="00B90E38" w:rsidP="00B90E38">
      <w:pPr>
        <w:jc w:val="both"/>
        <w:rPr>
          <w:rFonts w:ascii="Palatino Linotype" w:hAnsi="Palatino Linotype"/>
          <w:i/>
          <w:sz w:val="20"/>
          <w:szCs w:val="20"/>
        </w:rPr>
      </w:pPr>
      <w:r w:rsidRPr="006C5850">
        <w:rPr>
          <w:rFonts w:ascii="Palatino Linotype" w:hAnsi="Palatino Linotype"/>
          <w:i/>
          <w:sz w:val="20"/>
          <w:szCs w:val="20"/>
        </w:rPr>
        <w:t>NOSITELJ: Turistička zajednica Grada Supetra, ROK: 31.12. 202</w:t>
      </w:r>
      <w:r w:rsidR="006C5850" w:rsidRPr="006C5850">
        <w:rPr>
          <w:rFonts w:ascii="Palatino Linotype" w:hAnsi="Palatino Linotype"/>
          <w:i/>
          <w:sz w:val="20"/>
          <w:szCs w:val="20"/>
        </w:rPr>
        <w:t>2</w:t>
      </w:r>
      <w:r w:rsidRPr="006C5850">
        <w:rPr>
          <w:rFonts w:ascii="Palatino Linotype" w:hAnsi="Palatino Linotype"/>
          <w:i/>
          <w:sz w:val="20"/>
          <w:szCs w:val="20"/>
        </w:rPr>
        <w:t xml:space="preserve">.g  </w:t>
      </w:r>
    </w:p>
    <w:p w:rsidR="00D83ACF" w:rsidRDefault="00D83ACF" w:rsidP="00B90E38">
      <w:pPr>
        <w:jc w:val="both"/>
        <w:rPr>
          <w:rFonts w:ascii="Palatino Linotype" w:hAnsi="Palatino Linotype"/>
          <w:i/>
          <w:sz w:val="20"/>
          <w:szCs w:val="20"/>
        </w:rPr>
      </w:pPr>
    </w:p>
    <w:p w:rsidR="00D83ACF" w:rsidRDefault="00D83ACF" w:rsidP="00B90E38">
      <w:pPr>
        <w:jc w:val="both"/>
        <w:rPr>
          <w:rFonts w:ascii="Palatino Linotype" w:hAnsi="Palatino Linotype"/>
          <w:sz w:val="22"/>
          <w:szCs w:val="22"/>
        </w:rPr>
      </w:pPr>
      <w:r w:rsidRPr="00D83ACF">
        <w:rPr>
          <w:rFonts w:ascii="Palatino Linotype" w:hAnsi="Palatino Linotype"/>
          <w:sz w:val="22"/>
          <w:szCs w:val="22"/>
        </w:rPr>
        <w:t xml:space="preserve">KARTICA VIJERNOSTI </w:t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  <w:t xml:space="preserve">  5 000,00 kn </w:t>
      </w:r>
    </w:p>
    <w:p w:rsidR="00847221" w:rsidRDefault="00D83ACF" w:rsidP="001054D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Početkom 2022.g. započinjemo s projektom razrade i izrade kartice vijernosti za sve članove Turističke zajednice Grada Supetra – iznajmljivače privatnog smještaja s područja Grada Supetra. </w:t>
      </w:r>
    </w:p>
    <w:p w:rsidR="00D04A70" w:rsidRDefault="00D04A70" w:rsidP="001054D9">
      <w:pPr>
        <w:jc w:val="both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p w:rsidR="00B90E38" w:rsidRDefault="00D83ACF" w:rsidP="001054D9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Ovim projektom, koji uključuje dogovaranje popusta za sve naše članove kod pružatelja usluga putem ugovora – fotografiranje apartmana, održavanje okućnica, praonica rublja, kupnja sanitarija, plahti i sl. proizvoda, želimo povezati naše iznajmljivače i pružatelje tih usluga sa željom da osnažimo suradnju među dionicima i lokalno gospodarstvo. </w:t>
      </w:r>
    </w:p>
    <w:p w:rsidR="00847221" w:rsidRDefault="00847221" w:rsidP="00847221">
      <w:pPr>
        <w:jc w:val="both"/>
        <w:rPr>
          <w:rFonts w:ascii="Palatino Linotype" w:hAnsi="Palatino Linotype"/>
          <w:i/>
          <w:sz w:val="20"/>
          <w:szCs w:val="20"/>
        </w:rPr>
      </w:pPr>
      <w:r w:rsidRPr="006C5850">
        <w:rPr>
          <w:rFonts w:ascii="Palatino Linotype" w:hAnsi="Palatino Linotype"/>
          <w:i/>
          <w:sz w:val="20"/>
          <w:szCs w:val="20"/>
        </w:rPr>
        <w:t xml:space="preserve">NOSITELJ: Turistička zajednica Grada Supetra, ROK: 31.12. 2022.g  </w:t>
      </w:r>
    </w:p>
    <w:p w:rsidR="00847221" w:rsidRDefault="00847221" w:rsidP="001054D9">
      <w:pPr>
        <w:jc w:val="both"/>
        <w:rPr>
          <w:rFonts w:ascii="Palatino Linotype" w:hAnsi="Palatino Linotype"/>
          <w:i/>
          <w:sz w:val="12"/>
          <w:szCs w:val="12"/>
        </w:rPr>
      </w:pPr>
    </w:p>
    <w:p w:rsidR="004574DA" w:rsidRDefault="004574DA" w:rsidP="001054D9">
      <w:pPr>
        <w:jc w:val="both"/>
        <w:rPr>
          <w:rFonts w:ascii="Palatino Linotype" w:hAnsi="Palatino Linotype"/>
          <w:i/>
          <w:sz w:val="12"/>
          <w:szCs w:val="12"/>
        </w:rPr>
      </w:pPr>
    </w:p>
    <w:p w:rsidR="004574DA" w:rsidRDefault="004574DA" w:rsidP="001054D9">
      <w:pPr>
        <w:jc w:val="both"/>
        <w:rPr>
          <w:rFonts w:ascii="Palatino Linotype" w:hAnsi="Palatino Linotype"/>
          <w:i/>
          <w:sz w:val="12"/>
          <w:szCs w:val="12"/>
        </w:rPr>
      </w:pPr>
    </w:p>
    <w:p w:rsidR="004574DA" w:rsidRPr="00996A74" w:rsidRDefault="004574DA" w:rsidP="001054D9">
      <w:pPr>
        <w:jc w:val="both"/>
        <w:rPr>
          <w:rFonts w:ascii="Palatino Linotype" w:hAnsi="Palatino Linotype"/>
          <w:i/>
          <w:sz w:val="12"/>
          <w:szCs w:val="12"/>
        </w:rPr>
      </w:pPr>
    </w:p>
    <w:p w:rsidR="00666C97" w:rsidRPr="0096526A" w:rsidRDefault="00666C97" w:rsidP="00666C97">
      <w:pPr>
        <w:shd w:val="clear" w:color="auto" w:fill="A6A6A6" w:themeFill="background1" w:themeFillShade="A6"/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>5.</w:t>
      </w:r>
      <w:r w:rsidR="00CA0C0A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6526A">
        <w:rPr>
          <w:rFonts w:ascii="Palatino Linotype" w:hAnsi="Palatino Linotype"/>
          <w:b/>
          <w:bCs/>
          <w:sz w:val="22"/>
          <w:szCs w:val="22"/>
        </w:rPr>
        <w:t>ČLANSTVO U STRUKOVNIM ORGANIZACIJAMA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                                 </w:t>
      </w:r>
      <w:r w:rsidR="001B1A9A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  </w:t>
      </w:r>
      <w:r w:rsidR="001B1A9A" w:rsidRPr="0096526A">
        <w:rPr>
          <w:rFonts w:ascii="Palatino Linotype" w:hAnsi="Palatino Linotype"/>
          <w:b/>
          <w:bCs/>
          <w:sz w:val="22"/>
          <w:szCs w:val="22"/>
        </w:rPr>
        <w:t xml:space="preserve">       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0,00 kn </w:t>
      </w:r>
    </w:p>
    <w:p w:rsidR="00666C97" w:rsidRDefault="001054D9" w:rsidP="001054D9">
      <w:pPr>
        <w:jc w:val="both"/>
        <w:rPr>
          <w:rFonts w:ascii="Palatino Linotype" w:hAnsi="Palatino Linotype"/>
          <w:bCs/>
        </w:rPr>
      </w:pPr>
      <w:r w:rsidRPr="009A20F4">
        <w:rPr>
          <w:rFonts w:ascii="Palatino Linotype" w:hAnsi="Palatino Linotype"/>
          <w:bCs/>
        </w:rPr>
        <w:t xml:space="preserve">Turistička zajednica Grada Supetra u ovom trenutku nema u planu priključenje domaćim i/ili stranim strukovnim udrugama. </w:t>
      </w:r>
    </w:p>
    <w:p w:rsidR="00847221" w:rsidRPr="009A20F4" w:rsidRDefault="00847221" w:rsidP="001054D9">
      <w:pPr>
        <w:jc w:val="both"/>
        <w:rPr>
          <w:rFonts w:ascii="Palatino Linotype" w:hAnsi="Palatino Linotype"/>
          <w:bCs/>
        </w:rPr>
      </w:pPr>
    </w:p>
    <w:p w:rsidR="00377D79" w:rsidRPr="007E136F" w:rsidRDefault="00377D79" w:rsidP="00377D79">
      <w:pPr>
        <w:rPr>
          <w:rFonts w:ascii="Palatino Linotype" w:hAnsi="Palatino Linotype"/>
          <w:b/>
          <w:bCs/>
          <w:color w:val="FF0000"/>
          <w:sz w:val="2"/>
          <w:szCs w:val="2"/>
        </w:rPr>
      </w:pPr>
    </w:p>
    <w:p w:rsidR="00666C97" w:rsidRPr="0096526A" w:rsidRDefault="00666C97" w:rsidP="00666C97">
      <w:pPr>
        <w:shd w:val="clear" w:color="auto" w:fill="A6A6A6" w:themeFill="background1" w:themeFillShade="A6"/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>6.</w:t>
      </w:r>
      <w:r w:rsidR="00CA0C0A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6526A">
        <w:rPr>
          <w:rFonts w:ascii="Palatino Linotype" w:hAnsi="Palatino Linotype"/>
          <w:b/>
          <w:bCs/>
          <w:sz w:val="22"/>
          <w:szCs w:val="22"/>
        </w:rPr>
        <w:t>ADMINISTRATIVNI RASHODI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                                                             </w:t>
      </w:r>
      <w:r w:rsidR="001B1A9A" w:rsidRPr="0096526A">
        <w:rPr>
          <w:rFonts w:ascii="Palatino Linotype" w:hAnsi="Palatino Linotype"/>
          <w:b/>
          <w:bCs/>
          <w:sz w:val="22"/>
          <w:szCs w:val="22"/>
        </w:rPr>
        <w:t xml:space="preserve">              </w:t>
      </w:r>
      <w:r w:rsidR="00354407" w:rsidRPr="0096526A">
        <w:rPr>
          <w:rFonts w:ascii="Palatino Linotype" w:hAnsi="Palatino Linotype"/>
          <w:b/>
          <w:bCs/>
          <w:sz w:val="22"/>
          <w:szCs w:val="22"/>
        </w:rPr>
        <w:t>4</w:t>
      </w:r>
      <w:r w:rsidR="00AB3B42">
        <w:rPr>
          <w:rFonts w:ascii="Palatino Linotype" w:hAnsi="Palatino Linotype"/>
          <w:b/>
          <w:bCs/>
          <w:sz w:val="22"/>
          <w:szCs w:val="22"/>
        </w:rPr>
        <w:t>19 5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00,00 kn </w:t>
      </w:r>
    </w:p>
    <w:p w:rsidR="001054D9" w:rsidRPr="006C5850" w:rsidRDefault="00433115" w:rsidP="001054D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1054D9" w:rsidRPr="006C5850">
        <w:rPr>
          <w:rFonts w:ascii="Palatino Linotype" w:hAnsi="Palatino Linotype"/>
        </w:rPr>
        <w:t>uristički ured Turističke zajednice Grada Supetra i u 202</w:t>
      </w:r>
      <w:r w:rsidR="006C5850" w:rsidRPr="006C5850">
        <w:rPr>
          <w:rFonts w:ascii="Palatino Linotype" w:hAnsi="Palatino Linotype"/>
        </w:rPr>
        <w:t>2</w:t>
      </w:r>
      <w:r w:rsidR="001054D9" w:rsidRPr="006C5850">
        <w:rPr>
          <w:rFonts w:ascii="Palatino Linotype" w:hAnsi="Palatino Linotype"/>
        </w:rPr>
        <w:t xml:space="preserve">.g. djelovati će se na adresi Porat 4. Najmodavac naših prostorija je Dijana </w:t>
      </w:r>
      <w:r w:rsidR="006C5850" w:rsidRPr="006C5850">
        <w:rPr>
          <w:rFonts w:ascii="Palatino Linotype" w:hAnsi="Palatino Linotype"/>
        </w:rPr>
        <w:t xml:space="preserve">Kirigin. </w:t>
      </w:r>
      <w:r w:rsidR="001054D9" w:rsidRPr="006C5850">
        <w:rPr>
          <w:rFonts w:ascii="Palatino Linotype" w:hAnsi="Palatino Linotype"/>
        </w:rPr>
        <w:t xml:space="preserve">Turistički ured raditi će cijelu godinu, svakim radnim danom, od ponedjeljka do petka, u radnom vremenu od 07.30 – 15.30h dok će tijekom blagdana i praznika biti zatvoren.  </w:t>
      </w:r>
    </w:p>
    <w:p w:rsidR="00ED4ACA" w:rsidRPr="00847221" w:rsidRDefault="00ED4ACA" w:rsidP="001054D9">
      <w:pPr>
        <w:jc w:val="both"/>
        <w:rPr>
          <w:rFonts w:ascii="Palatino Linotype" w:hAnsi="Palatino Linotype"/>
          <w:color w:val="FF0000"/>
          <w:sz w:val="12"/>
          <w:szCs w:val="12"/>
        </w:rPr>
      </w:pPr>
    </w:p>
    <w:p w:rsidR="00666C97" w:rsidRPr="006C5850" w:rsidRDefault="00377D79" w:rsidP="00831F86">
      <w:pPr>
        <w:pStyle w:val="ListParagraph"/>
        <w:numPr>
          <w:ilvl w:val="1"/>
          <w:numId w:val="17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bookmarkStart w:id="1" w:name="_Hlk51936719"/>
      <w:r w:rsidRPr="006C5850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6C5850">
        <w:rPr>
          <w:rFonts w:ascii="Palatino Linotype" w:hAnsi="Palatino Linotype"/>
          <w:b/>
          <w:bCs/>
          <w:sz w:val="22"/>
          <w:szCs w:val="22"/>
        </w:rPr>
        <w:t xml:space="preserve">PLAĆE </w:t>
      </w:r>
      <w:r w:rsidR="006C5850">
        <w:rPr>
          <w:rFonts w:ascii="Palatino Linotype" w:hAnsi="Palatino Linotype"/>
          <w:b/>
          <w:bCs/>
          <w:sz w:val="22"/>
          <w:szCs w:val="22"/>
        </w:rPr>
        <w:tab/>
      </w:r>
      <w:r w:rsidR="006C5850">
        <w:rPr>
          <w:rFonts w:ascii="Palatino Linotype" w:hAnsi="Palatino Linotype"/>
          <w:b/>
          <w:bCs/>
          <w:sz w:val="22"/>
          <w:szCs w:val="22"/>
        </w:rPr>
        <w:tab/>
      </w:r>
      <w:r w:rsidR="006C5850">
        <w:rPr>
          <w:rFonts w:ascii="Palatino Linotype" w:hAnsi="Palatino Linotype"/>
          <w:b/>
          <w:bCs/>
          <w:sz w:val="22"/>
          <w:szCs w:val="22"/>
        </w:rPr>
        <w:tab/>
      </w:r>
      <w:r w:rsidR="006C5850">
        <w:rPr>
          <w:rFonts w:ascii="Palatino Linotype" w:hAnsi="Palatino Linotype"/>
          <w:b/>
          <w:bCs/>
          <w:sz w:val="22"/>
          <w:szCs w:val="22"/>
        </w:rPr>
        <w:tab/>
      </w:r>
      <w:r w:rsidR="006C5850">
        <w:rPr>
          <w:rFonts w:ascii="Palatino Linotype" w:hAnsi="Palatino Linotype"/>
          <w:b/>
          <w:bCs/>
          <w:sz w:val="22"/>
          <w:szCs w:val="22"/>
        </w:rPr>
        <w:tab/>
      </w:r>
      <w:r w:rsidR="006C5850">
        <w:rPr>
          <w:rFonts w:ascii="Palatino Linotype" w:hAnsi="Palatino Linotype"/>
          <w:b/>
          <w:bCs/>
          <w:sz w:val="22"/>
          <w:szCs w:val="22"/>
        </w:rPr>
        <w:tab/>
      </w:r>
      <w:r w:rsidR="006C5850">
        <w:rPr>
          <w:rFonts w:ascii="Palatino Linotype" w:hAnsi="Palatino Linotype"/>
          <w:b/>
          <w:bCs/>
          <w:sz w:val="22"/>
          <w:szCs w:val="22"/>
        </w:rPr>
        <w:tab/>
      </w:r>
      <w:r w:rsidR="006C5850">
        <w:rPr>
          <w:rFonts w:ascii="Palatino Linotype" w:hAnsi="Palatino Linotype"/>
          <w:b/>
          <w:bCs/>
          <w:sz w:val="22"/>
          <w:szCs w:val="22"/>
        </w:rPr>
        <w:tab/>
      </w:r>
      <w:r w:rsidR="006C5850">
        <w:rPr>
          <w:rFonts w:ascii="Palatino Linotype" w:hAnsi="Palatino Linotype"/>
          <w:b/>
          <w:bCs/>
          <w:sz w:val="22"/>
          <w:szCs w:val="22"/>
        </w:rPr>
        <w:tab/>
        <w:t xml:space="preserve">           300</w:t>
      </w:r>
      <w:r w:rsidR="00831F86" w:rsidRPr="006C5850">
        <w:rPr>
          <w:rFonts w:ascii="Palatino Linotype" w:hAnsi="Palatino Linotype"/>
          <w:b/>
          <w:bCs/>
          <w:sz w:val="22"/>
          <w:szCs w:val="22"/>
        </w:rPr>
        <w:t xml:space="preserve"> 000,00 kn</w:t>
      </w:r>
    </w:p>
    <w:p w:rsidR="00D63F2D" w:rsidRPr="006C5850" w:rsidRDefault="00054297" w:rsidP="00D63F2D">
      <w:pPr>
        <w:jc w:val="both"/>
        <w:rPr>
          <w:rFonts w:ascii="Palatino Linotype" w:hAnsi="Palatino Linotype"/>
          <w:bCs/>
        </w:rPr>
      </w:pPr>
      <w:r w:rsidRPr="006C5850">
        <w:rPr>
          <w:rFonts w:ascii="Palatino Linotype" w:hAnsi="Palatino Linotype"/>
        </w:rPr>
        <w:t>U Turističkom uredu svoj posao obavljaju viši administrativno – financijski referen</w:t>
      </w:r>
      <w:r w:rsidR="00AD1267">
        <w:rPr>
          <w:rFonts w:ascii="Palatino Linotype" w:hAnsi="Palatino Linotype"/>
        </w:rPr>
        <w:t>t</w:t>
      </w:r>
      <w:r w:rsidRPr="006C5850">
        <w:rPr>
          <w:rFonts w:ascii="Palatino Linotype" w:hAnsi="Palatino Linotype"/>
        </w:rPr>
        <w:t xml:space="preserve"> i direktor</w:t>
      </w:r>
      <w:r w:rsidR="00AD1267">
        <w:rPr>
          <w:rFonts w:ascii="Palatino Linotype" w:hAnsi="Palatino Linotype"/>
        </w:rPr>
        <w:t xml:space="preserve"> turističke zajednice</w:t>
      </w:r>
      <w:r w:rsidRPr="006C5850">
        <w:rPr>
          <w:rFonts w:ascii="Palatino Linotype" w:hAnsi="Palatino Linotype"/>
        </w:rPr>
        <w:t>.</w:t>
      </w:r>
      <w:r w:rsidR="00777196" w:rsidRPr="006C5850">
        <w:rPr>
          <w:rFonts w:ascii="Palatino Linotype" w:hAnsi="Palatino Linotype"/>
        </w:rPr>
        <w:t xml:space="preserve"> </w:t>
      </w:r>
      <w:r w:rsidRPr="006C5850">
        <w:rPr>
          <w:rFonts w:ascii="Palatino Linotype" w:hAnsi="Palatino Linotype"/>
          <w:bCs/>
        </w:rPr>
        <w:t xml:space="preserve">Ukupna (brutto) masa za plaće obaju djelatnika ureda je </w:t>
      </w:r>
      <w:r w:rsidR="00777196" w:rsidRPr="006C5850">
        <w:rPr>
          <w:rFonts w:ascii="Palatino Linotype" w:hAnsi="Palatino Linotype"/>
          <w:bCs/>
        </w:rPr>
        <w:t>29</w:t>
      </w:r>
      <w:r w:rsidR="00433115">
        <w:rPr>
          <w:rFonts w:ascii="Palatino Linotype" w:hAnsi="Palatino Linotype"/>
          <w:bCs/>
        </w:rPr>
        <w:t>5</w:t>
      </w:r>
      <w:r w:rsidRPr="006C5850">
        <w:rPr>
          <w:rFonts w:ascii="Palatino Linotype" w:hAnsi="Palatino Linotype"/>
          <w:bCs/>
        </w:rPr>
        <w:t xml:space="preserve"> 000,00 kn</w:t>
      </w:r>
      <w:r w:rsidR="00777196" w:rsidRPr="006C5850">
        <w:rPr>
          <w:rFonts w:ascii="Palatino Linotype" w:hAnsi="Palatino Linotype"/>
          <w:bCs/>
        </w:rPr>
        <w:t>. 18</w:t>
      </w:r>
      <w:r w:rsidR="00433115">
        <w:rPr>
          <w:rFonts w:ascii="Palatino Linotype" w:hAnsi="Palatino Linotype"/>
          <w:bCs/>
        </w:rPr>
        <w:t>8</w:t>
      </w:r>
      <w:r w:rsidR="00777196" w:rsidRPr="006C5850">
        <w:rPr>
          <w:rFonts w:ascii="Palatino Linotype" w:hAnsi="Palatino Linotype"/>
          <w:bCs/>
        </w:rPr>
        <w:t xml:space="preserve"> 000,00 kn je brutto trošak za direktora ureda a 107 000,00 kn za </w:t>
      </w:r>
      <w:r w:rsidR="006C5850">
        <w:rPr>
          <w:rFonts w:ascii="Palatino Linotype" w:hAnsi="Palatino Linotype"/>
          <w:bCs/>
        </w:rPr>
        <w:t xml:space="preserve">višeg </w:t>
      </w:r>
      <w:r w:rsidR="00777196" w:rsidRPr="006C5850">
        <w:rPr>
          <w:rFonts w:ascii="Palatino Linotype" w:hAnsi="Palatino Linotype"/>
          <w:bCs/>
        </w:rPr>
        <w:t xml:space="preserve">admin - fin.referenta. </w:t>
      </w:r>
      <w:r w:rsidR="00402015">
        <w:rPr>
          <w:rFonts w:ascii="Palatino Linotype" w:hAnsi="Palatino Linotype"/>
          <w:bCs/>
        </w:rPr>
        <w:t xml:space="preserve"> U 2022.g. ne planiramo povećanje plaća za djelatnike u </w:t>
      </w:r>
      <w:r w:rsidR="00433115">
        <w:rPr>
          <w:rFonts w:ascii="Palatino Linotype" w:hAnsi="Palatino Linotype"/>
          <w:bCs/>
        </w:rPr>
        <w:t xml:space="preserve">Turističkom </w:t>
      </w:r>
      <w:r w:rsidR="00402015">
        <w:rPr>
          <w:rFonts w:ascii="Palatino Linotype" w:hAnsi="Palatino Linotype"/>
          <w:bCs/>
        </w:rPr>
        <w:t xml:space="preserve">uredu. </w:t>
      </w:r>
    </w:p>
    <w:p w:rsidR="00D63F2D" w:rsidRPr="00996A74" w:rsidRDefault="00D63F2D" w:rsidP="00D63F2D">
      <w:pPr>
        <w:jc w:val="both"/>
        <w:rPr>
          <w:rFonts w:ascii="Palatino Linotype" w:hAnsi="Palatino Linotype"/>
          <w:bCs/>
          <w:color w:val="FF0000"/>
          <w:sz w:val="12"/>
          <w:szCs w:val="12"/>
        </w:rPr>
      </w:pPr>
    </w:p>
    <w:p w:rsidR="00666C97" w:rsidRPr="0001619A" w:rsidRDefault="00D63F2D" w:rsidP="00D63F2D">
      <w:pPr>
        <w:jc w:val="both"/>
        <w:rPr>
          <w:rFonts w:ascii="Palatino Linotype" w:hAnsi="Palatino Linotype"/>
          <w:bCs/>
        </w:rPr>
      </w:pPr>
      <w:r w:rsidRPr="0001619A">
        <w:rPr>
          <w:rFonts w:ascii="Palatino Linotype" w:hAnsi="Palatino Linotype"/>
          <w:bCs/>
        </w:rPr>
        <w:t>Na ovoj stavci su i</w:t>
      </w:r>
      <w:r w:rsidR="0001619A">
        <w:rPr>
          <w:rFonts w:ascii="Palatino Linotype" w:hAnsi="Palatino Linotype"/>
          <w:bCs/>
        </w:rPr>
        <w:t>skazani i</w:t>
      </w:r>
      <w:r w:rsidRPr="0001619A">
        <w:rPr>
          <w:rFonts w:ascii="Palatino Linotype" w:hAnsi="Palatino Linotype"/>
          <w:bCs/>
        </w:rPr>
        <w:t xml:space="preserve"> troškovi božićnica (1 500,00 kn po djel</w:t>
      </w:r>
      <w:r w:rsidR="00813E75" w:rsidRPr="0001619A">
        <w:rPr>
          <w:rFonts w:ascii="Palatino Linotype" w:hAnsi="Palatino Linotype"/>
          <w:bCs/>
        </w:rPr>
        <w:t>a</w:t>
      </w:r>
      <w:r w:rsidRPr="0001619A">
        <w:rPr>
          <w:rFonts w:ascii="Palatino Linotype" w:hAnsi="Palatino Linotype"/>
          <w:bCs/>
        </w:rPr>
        <w:t>t</w:t>
      </w:r>
      <w:r w:rsidR="00813E75" w:rsidRPr="0001619A">
        <w:rPr>
          <w:rFonts w:ascii="Palatino Linotype" w:hAnsi="Palatino Linotype"/>
          <w:bCs/>
        </w:rPr>
        <w:t xml:space="preserve">niku), </w:t>
      </w:r>
      <w:r w:rsidRPr="0001619A">
        <w:rPr>
          <w:rFonts w:ascii="Palatino Linotype" w:hAnsi="Palatino Linotype"/>
          <w:bCs/>
        </w:rPr>
        <w:t>regresa za godišnji odmor</w:t>
      </w:r>
      <w:r w:rsidR="006C5850" w:rsidRPr="0001619A">
        <w:rPr>
          <w:rFonts w:ascii="Palatino Linotype" w:hAnsi="Palatino Linotype"/>
          <w:bCs/>
        </w:rPr>
        <w:t xml:space="preserve"> (1 000,00 kn po djelatniku). </w:t>
      </w:r>
    </w:p>
    <w:p w:rsidR="006C5850" w:rsidRPr="00847221" w:rsidRDefault="006C5850" w:rsidP="00D63F2D">
      <w:pPr>
        <w:jc w:val="both"/>
        <w:rPr>
          <w:rFonts w:ascii="Palatino Linotype" w:hAnsi="Palatino Linotype"/>
          <w:color w:val="FF0000"/>
          <w:sz w:val="12"/>
          <w:szCs w:val="12"/>
        </w:rPr>
      </w:pPr>
    </w:p>
    <w:p w:rsidR="00666C97" w:rsidRPr="009B6022" w:rsidRDefault="00377D79" w:rsidP="00831F86">
      <w:pPr>
        <w:pStyle w:val="ListParagraph"/>
        <w:numPr>
          <w:ilvl w:val="1"/>
          <w:numId w:val="17"/>
        </w:numPr>
        <w:jc w:val="both"/>
        <w:rPr>
          <w:rFonts w:ascii="Palatino Linotype" w:hAnsi="Palatino Linotype"/>
          <w:b/>
          <w:bCs/>
          <w:sz w:val="22"/>
          <w:szCs w:val="22"/>
        </w:rPr>
      </w:pPr>
      <w:r w:rsidRPr="009B6022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9B6022">
        <w:rPr>
          <w:rFonts w:ascii="Palatino Linotype" w:hAnsi="Palatino Linotype"/>
          <w:b/>
          <w:bCs/>
          <w:sz w:val="22"/>
          <w:szCs w:val="22"/>
        </w:rPr>
        <w:t xml:space="preserve">MATERIJALNI TROŠKOVI </w:t>
      </w:r>
      <w:r w:rsidR="00AB3B42">
        <w:rPr>
          <w:rFonts w:ascii="Palatino Linotype" w:hAnsi="Palatino Linotype"/>
          <w:b/>
          <w:bCs/>
          <w:sz w:val="22"/>
          <w:szCs w:val="22"/>
        </w:rPr>
        <w:tab/>
      </w:r>
      <w:r w:rsidR="00AB3B42">
        <w:rPr>
          <w:rFonts w:ascii="Palatino Linotype" w:hAnsi="Palatino Linotype"/>
          <w:b/>
          <w:bCs/>
          <w:sz w:val="22"/>
          <w:szCs w:val="22"/>
        </w:rPr>
        <w:tab/>
      </w:r>
      <w:r w:rsidR="00AB3B42">
        <w:rPr>
          <w:rFonts w:ascii="Palatino Linotype" w:hAnsi="Palatino Linotype"/>
          <w:b/>
          <w:bCs/>
          <w:sz w:val="22"/>
          <w:szCs w:val="22"/>
        </w:rPr>
        <w:tab/>
      </w:r>
      <w:r w:rsidR="00AB3B42">
        <w:rPr>
          <w:rFonts w:ascii="Palatino Linotype" w:hAnsi="Palatino Linotype"/>
          <w:b/>
          <w:bCs/>
          <w:sz w:val="22"/>
          <w:szCs w:val="22"/>
        </w:rPr>
        <w:tab/>
      </w:r>
      <w:r w:rsidR="00AB3B42">
        <w:rPr>
          <w:rFonts w:ascii="Palatino Linotype" w:hAnsi="Palatino Linotype"/>
          <w:b/>
          <w:bCs/>
          <w:sz w:val="22"/>
          <w:szCs w:val="22"/>
        </w:rPr>
        <w:tab/>
      </w:r>
      <w:r w:rsidR="00AB3B42">
        <w:rPr>
          <w:rFonts w:ascii="Palatino Linotype" w:hAnsi="Palatino Linotype"/>
          <w:b/>
          <w:bCs/>
          <w:sz w:val="22"/>
          <w:szCs w:val="22"/>
        </w:rPr>
        <w:tab/>
        <w:t xml:space="preserve">           117 5</w:t>
      </w:r>
      <w:r w:rsidR="00831F86" w:rsidRPr="009B6022">
        <w:rPr>
          <w:rFonts w:ascii="Palatino Linotype" w:hAnsi="Palatino Linotype"/>
          <w:b/>
          <w:bCs/>
          <w:sz w:val="22"/>
          <w:szCs w:val="22"/>
        </w:rPr>
        <w:t>00,00 kn</w:t>
      </w:r>
    </w:p>
    <w:p w:rsidR="0072349A" w:rsidRPr="00433115" w:rsidRDefault="0072349A" w:rsidP="0072349A">
      <w:pPr>
        <w:jc w:val="both"/>
        <w:rPr>
          <w:rFonts w:ascii="Palatino Linotype" w:hAnsi="Palatino Linotype"/>
          <w:color w:val="FF0000"/>
          <w:sz w:val="12"/>
          <w:szCs w:val="12"/>
        </w:rPr>
      </w:pPr>
    </w:p>
    <w:p w:rsidR="0072349A" w:rsidRPr="00BA3D41" w:rsidRDefault="0072349A" w:rsidP="00852F9F">
      <w:pPr>
        <w:jc w:val="both"/>
        <w:rPr>
          <w:rFonts w:ascii="Palatino Linotype" w:hAnsi="Palatino Linotype"/>
          <w:sz w:val="22"/>
          <w:szCs w:val="22"/>
        </w:rPr>
      </w:pPr>
      <w:r w:rsidRPr="00BA3D41">
        <w:rPr>
          <w:rFonts w:ascii="Palatino Linotype" w:hAnsi="Palatino Linotype"/>
          <w:sz w:val="22"/>
          <w:szCs w:val="22"/>
        </w:rPr>
        <w:t>MATERIJALNI IZDACI</w:t>
      </w:r>
      <w:r w:rsidRPr="00BA3D41">
        <w:rPr>
          <w:rFonts w:ascii="Palatino Linotype" w:hAnsi="Palatino Linotype"/>
          <w:sz w:val="22"/>
          <w:szCs w:val="22"/>
        </w:rPr>
        <w:tab/>
        <w:t xml:space="preserve">         </w:t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  <w:t xml:space="preserve">          </w:t>
      </w:r>
      <w:r w:rsidRPr="00BA3D41">
        <w:rPr>
          <w:rFonts w:ascii="Palatino Linotype" w:hAnsi="Palatino Linotype"/>
          <w:sz w:val="22"/>
          <w:szCs w:val="22"/>
        </w:rPr>
        <w:tab/>
        <w:t xml:space="preserve">          </w:t>
      </w:r>
      <w:r w:rsidR="00852F9F" w:rsidRPr="00BA3D41">
        <w:rPr>
          <w:rFonts w:ascii="Palatino Linotype" w:hAnsi="Palatino Linotype"/>
          <w:sz w:val="22"/>
          <w:szCs w:val="22"/>
        </w:rPr>
        <w:tab/>
        <w:t xml:space="preserve">          </w:t>
      </w:r>
      <w:r w:rsidR="00ED4ACA" w:rsidRPr="00BA3D41">
        <w:rPr>
          <w:rFonts w:ascii="Palatino Linotype" w:hAnsi="Palatino Linotype"/>
          <w:sz w:val="22"/>
          <w:szCs w:val="22"/>
        </w:rPr>
        <w:t xml:space="preserve">   </w:t>
      </w:r>
      <w:r w:rsidR="00BA3D41" w:rsidRPr="00BA3D41">
        <w:rPr>
          <w:rFonts w:ascii="Palatino Linotype" w:hAnsi="Palatino Linotype"/>
          <w:sz w:val="22"/>
          <w:szCs w:val="22"/>
        </w:rPr>
        <w:t>40</w:t>
      </w:r>
      <w:r w:rsidR="00AB3B42" w:rsidRPr="00BA3D41">
        <w:rPr>
          <w:rFonts w:ascii="Palatino Linotype" w:hAnsi="Palatino Linotype"/>
          <w:sz w:val="22"/>
          <w:szCs w:val="22"/>
        </w:rPr>
        <w:t xml:space="preserve"> </w:t>
      </w:r>
      <w:r w:rsidR="00BA3D41" w:rsidRPr="00BA3D41">
        <w:rPr>
          <w:rFonts w:ascii="Palatino Linotype" w:hAnsi="Palatino Linotype"/>
          <w:sz w:val="22"/>
          <w:szCs w:val="22"/>
        </w:rPr>
        <w:t>0</w:t>
      </w:r>
      <w:r w:rsidR="00AB3B42" w:rsidRPr="00BA3D41">
        <w:rPr>
          <w:rFonts w:ascii="Palatino Linotype" w:hAnsi="Palatino Linotype"/>
          <w:sz w:val="22"/>
          <w:szCs w:val="22"/>
        </w:rPr>
        <w:t>00</w:t>
      </w:r>
      <w:r w:rsidRPr="00BA3D41">
        <w:rPr>
          <w:rFonts w:ascii="Palatino Linotype" w:hAnsi="Palatino Linotype"/>
          <w:sz w:val="22"/>
          <w:szCs w:val="22"/>
        </w:rPr>
        <w:t xml:space="preserve">,00 kn </w:t>
      </w:r>
    </w:p>
    <w:p w:rsidR="0072349A" w:rsidRPr="00BA3D41" w:rsidRDefault="0072349A" w:rsidP="00852F9F">
      <w:pPr>
        <w:jc w:val="both"/>
        <w:rPr>
          <w:rFonts w:ascii="Palatino Linotype" w:hAnsi="Palatino Linotype"/>
          <w:i/>
        </w:rPr>
      </w:pPr>
      <w:r w:rsidRPr="00BA3D41">
        <w:rPr>
          <w:rFonts w:ascii="Palatino Linotype" w:hAnsi="Palatino Linotype"/>
          <w:i/>
        </w:rPr>
        <w:t xml:space="preserve">Uredski materijal, oprema, radna odjeća, materijali za čišćenje, električna energija i sl. </w:t>
      </w:r>
    </w:p>
    <w:p w:rsidR="0072349A" w:rsidRPr="00BA3D41" w:rsidRDefault="0072349A" w:rsidP="0072349A">
      <w:pPr>
        <w:ind w:firstLine="708"/>
        <w:jc w:val="both"/>
        <w:rPr>
          <w:rFonts w:ascii="Palatino Linotype" w:hAnsi="Palatino Linotype"/>
        </w:rPr>
      </w:pPr>
    </w:p>
    <w:p w:rsidR="0072349A" w:rsidRPr="00BA3D41" w:rsidRDefault="0072349A" w:rsidP="00852F9F">
      <w:pPr>
        <w:rPr>
          <w:rFonts w:ascii="Palatino Linotype" w:hAnsi="Palatino Linotype"/>
        </w:rPr>
      </w:pPr>
      <w:r w:rsidRPr="00BA3D41">
        <w:rPr>
          <w:rFonts w:ascii="Palatino Linotype" w:hAnsi="Palatino Linotype"/>
          <w:sz w:val="22"/>
          <w:szCs w:val="22"/>
        </w:rPr>
        <w:t xml:space="preserve">IZDACI ZA USLUGE </w:t>
      </w:r>
      <w:r w:rsidRPr="00BA3D41">
        <w:rPr>
          <w:rFonts w:ascii="Palatino Linotype" w:hAnsi="Palatino Linotype"/>
          <w:sz w:val="22"/>
          <w:szCs w:val="22"/>
        </w:rPr>
        <w:tab/>
        <w:t xml:space="preserve">         </w:t>
      </w:r>
      <w:r w:rsidRPr="00BA3D41">
        <w:rPr>
          <w:rFonts w:ascii="Palatino Linotype" w:hAnsi="Palatino Linotype"/>
          <w:sz w:val="22"/>
          <w:szCs w:val="22"/>
        </w:rPr>
        <w:tab/>
        <w:t xml:space="preserve">          </w:t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  <w:t xml:space="preserve">          </w:t>
      </w:r>
      <w:r w:rsidR="00852F9F" w:rsidRPr="00BA3D41">
        <w:rPr>
          <w:rFonts w:ascii="Palatino Linotype" w:hAnsi="Palatino Linotype"/>
          <w:sz w:val="22"/>
          <w:szCs w:val="22"/>
        </w:rPr>
        <w:t xml:space="preserve">            </w:t>
      </w:r>
      <w:r w:rsidR="00BA3D41" w:rsidRPr="00BA3D41">
        <w:rPr>
          <w:rFonts w:ascii="Palatino Linotype" w:hAnsi="Palatino Linotype"/>
          <w:sz w:val="22"/>
          <w:szCs w:val="22"/>
        </w:rPr>
        <w:t xml:space="preserve">    35 0</w:t>
      </w:r>
      <w:r w:rsidR="00AB3B42" w:rsidRPr="00BA3D41">
        <w:rPr>
          <w:rFonts w:ascii="Palatino Linotype" w:hAnsi="Palatino Linotype"/>
          <w:sz w:val="22"/>
          <w:szCs w:val="22"/>
        </w:rPr>
        <w:t>0</w:t>
      </w:r>
      <w:r w:rsidRPr="00BA3D41">
        <w:rPr>
          <w:rFonts w:ascii="Palatino Linotype" w:hAnsi="Palatino Linotype"/>
          <w:sz w:val="22"/>
          <w:szCs w:val="22"/>
        </w:rPr>
        <w:t>0,00 kn</w:t>
      </w:r>
      <w:r w:rsidRPr="00BA3D41">
        <w:rPr>
          <w:rFonts w:ascii="Palatino Linotype" w:hAnsi="Palatino Linotype"/>
        </w:rPr>
        <w:t xml:space="preserve"> </w:t>
      </w:r>
      <w:r w:rsidRPr="00BA3D41">
        <w:rPr>
          <w:rFonts w:ascii="Palatino Linotype" w:hAnsi="Palatino Linotype"/>
          <w:i/>
        </w:rPr>
        <w:t>Telefon, internet, poštarina, usl.od</w:t>
      </w:r>
      <w:r w:rsidR="00AB3B42" w:rsidRPr="00BA3D41">
        <w:rPr>
          <w:rFonts w:ascii="Palatino Linotype" w:hAnsi="Palatino Linotype"/>
          <w:i/>
        </w:rPr>
        <w:t>rž.i čišćenja, komunalne usluge</w:t>
      </w:r>
    </w:p>
    <w:p w:rsidR="0072349A" w:rsidRPr="00BA3D41" w:rsidRDefault="0072349A" w:rsidP="0072349A">
      <w:pPr>
        <w:jc w:val="both"/>
        <w:rPr>
          <w:rFonts w:ascii="Palatino Linotype" w:hAnsi="Palatino Linotype"/>
        </w:rPr>
      </w:pPr>
    </w:p>
    <w:p w:rsidR="0072349A" w:rsidRPr="00BA3D41" w:rsidRDefault="0072349A" w:rsidP="00852F9F">
      <w:pPr>
        <w:jc w:val="both"/>
        <w:rPr>
          <w:rFonts w:ascii="Palatino Linotype" w:hAnsi="Palatino Linotype"/>
          <w:sz w:val="22"/>
          <w:szCs w:val="22"/>
        </w:rPr>
      </w:pPr>
      <w:r w:rsidRPr="00BA3D41">
        <w:rPr>
          <w:rFonts w:ascii="Palatino Linotype" w:hAnsi="Palatino Linotype"/>
          <w:sz w:val="22"/>
          <w:szCs w:val="22"/>
        </w:rPr>
        <w:t xml:space="preserve">NEMATERIJALNI IZDACI </w:t>
      </w:r>
      <w:r w:rsidRPr="00BA3D41">
        <w:rPr>
          <w:rFonts w:ascii="Palatino Linotype" w:hAnsi="Palatino Linotype"/>
          <w:sz w:val="22"/>
          <w:szCs w:val="22"/>
        </w:rPr>
        <w:tab/>
        <w:t xml:space="preserve">          </w:t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  <w:t xml:space="preserve">            </w:t>
      </w:r>
      <w:r w:rsidR="00852F9F" w:rsidRPr="00BA3D41">
        <w:rPr>
          <w:rFonts w:ascii="Palatino Linotype" w:hAnsi="Palatino Linotype"/>
          <w:sz w:val="22"/>
          <w:szCs w:val="22"/>
        </w:rPr>
        <w:t xml:space="preserve">          </w:t>
      </w:r>
      <w:r w:rsidR="00ED4ACA" w:rsidRPr="00BA3D41">
        <w:rPr>
          <w:rFonts w:ascii="Palatino Linotype" w:hAnsi="Palatino Linotype"/>
          <w:sz w:val="22"/>
          <w:szCs w:val="22"/>
        </w:rPr>
        <w:tab/>
      </w:r>
      <w:r w:rsidR="00ED4ACA" w:rsidRPr="00BA3D41">
        <w:rPr>
          <w:rFonts w:ascii="Palatino Linotype" w:hAnsi="Palatino Linotype"/>
          <w:sz w:val="22"/>
          <w:szCs w:val="22"/>
        </w:rPr>
        <w:tab/>
      </w:r>
      <w:r w:rsidR="00852F9F" w:rsidRPr="00BA3D41">
        <w:rPr>
          <w:rFonts w:ascii="Palatino Linotype" w:hAnsi="Palatino Linotype"/>
          <w:sz w:val="22"/>
          <w:szCs w:val="22"/>
        </w:rPr>
        <w:t xml:space="preserve"> </w:t>
      </w:r>
      <w:r w:rsidR="00AB3B42" w:rsidRPr="00BA3D41">
        <w:rPr>
          <w:rFonts w:ascii="Palatino Linotype" w:hAnsi="Palatino Linotype"/>
          <w:sz w:val="22"/>
          <w:szCs w:val="22"/>
        </w:rPr>
        <w:t xml:space="preserve">   </w:t>
      </w:r>
      <w:r w:rsidR="00852F9F" w:rsidRPr="00BA3D41">
        <w:rPr>
          <w:rFonts w:ascii="Palatino Linotype" w:hAnsi="Palatino Linotype"/>
          <w:sz w:val="22"/>
          <w:szCs w:val="22"/>
        </w:rPr>
        <w:t xml:space="preserve"> </w:t>
      </w:r>
      <w:r w:rsidR="00AB3B42" w:rsidRPr="00BA3D41">
        <w:rPr>
          <w:rFonts w:ascii="Palatino Linotype" w:hAnsi="Palatino Linotype"/>
          <w:sz w:val="22"/>
          <w:szCs w:val="22"/>
        </w:rPr>
        <w:t>5</w:t>
      </w:r>
      <w:r w:rsidRPr="00BA3D41">
        <w:rPr>
          <w:rFonts w:ascii="Palatino Linotype" w:hAnsi="Palatino Linotype"/>
          <w:sz w:val="22"/>
          <w:szCs w:val="22"/>
        </w:rPr>
        <w:t xml:space="preserve">00,00 kn </w:t>
      </w:r>
    </w:p>
    <w:p w:rsidR="0072349A" w:rsidRPr="00BA3D41" w:rsidRDefault="0072349A" w:rsidP="00852F9F">
      <w:pPr>
        <w:jc w:val="both"/>
        <w:rPr>
          <w:rFonts w:ascii="Palatino Linotype" w:hAnsi="Palatino Linotype"/>
          <w:i/>
        </w:rPr>
      </w:pPr>
      <w:r w:rsidRPr="00BA3D41">
        <w:rPr>
          <w:rFonts w:ascii="Palatino Linotype" w:hAnsi="Palatino Linotype"/>
          <w:i/>
        </w:rPr>
        <w:t xml:space="preserve">Osiguranje imovine </w:t>
      </w:r>
    </w:p>
    <w:p w:rsidR="0072349A" w:rsidRPr="00BA3D41" w:rsidRDefault="0072349A" w:rsidP="0072349A">
      <w:pPr>
        <w:jc w:val="both"/>
        <w:rPr>
          <w:rFonts w:ascii="Palatino Linotype" w:hAnsi="Palatino Linotype"/>
          <w:i/>
        </w:rPr>
      </w:pPr>
    </w:p>
    <w:p w:rsidR="0072349A" w:rsidRPr="00BA3D41" w:rsidRDefault="0072349A" w:rsidP="00852F9F">
      <w:pPr>
        <w:jc w:val="both"/>
        <w:rPr>
          <w:rFonts w:ascii="Palatino Linotype" w:hAnsi="Palatino Linotype"/>
          <w:sz w:val="22"/>
          <w:szCs w:val="22"/>
        </w:rPr>
      </w:pPr>
      <w:r w:rsidRPr="00BA3D41">
        <w:rPr>
          <w:rFonts w:ascii="Palatino Linotype" w:hAnsi="Palatino Linotype"/>
          <w:sz w:val="22"/>
          <w:szCs w:val="22"/>
        </w:rPr>
        <w:t>OSTALI IZDACI</w:t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  <w:t xml:space="preserve">          </w:t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</w:r>
      <w:r w:rsidRPr="00BA3D41">
        <w:rPr>
          <w:rFonts w:ascii="Palatino Linotype" w:hAnsi="Palatino Linotype"/>
          <w:sz w:val="22"/>
          <w:szCs w:val="22"/>
        </w:rPr>
        <w:tab/>
        <w:t xml:space="preserve">         </w:t>
      </w:r>
      <w:r w:rsidRPr="00BA3D41">
        <w:rPr>
          <w:rFonts w:ascii="Palatino Linotype" w:hAnsi="Palatino Linotype"/>
          <w:sz w:val="22"/>
          <w:szCs w:val="22"/>
        </w:rPr>
        <w:tab/>
        <w:t xml:space="preserve">          </w:t>
      </w:r>
      <w:r w:rsidR="00852F9F" w:rsidRPr="00BA3D41">
        <w:rPr>
          <w:rFonts w:ascii="Palatino Linotype" w:hAnsi="Palatino Linotype"/>
          <w:sz w:val="22"/>
          <w:szCs w:val="22"/>
        </w:rPr>
        <w:t xml:space="preserve">            </w:t>
      </w:r>
      <w:r w:rsidR="00ED4ACA" w:rsidRPr="00BA3D41">
        <w:rPr>
          <w:rFonts w:ascii="Palatino Linotype" w:hAnsi="Palatino Linotype"/>
          <w:sz w:val="22"/>
          <w:szCs w:val="22"/>
        </w:rPr>
        <w:t xml:space="preserve">    </w:t>
      </w:r>
      <w:r w:rsidR="00AB3B42" w:rsidRPr="00BA3D41">
        <w:rPr>
          <w:rFonts w:ascii="Palatino Linotype" w:hAnsi="Palatino Linotype"/>
          <w:sz w:val="22"/>
          <w:szCs w:val="22"/>
        </w:rPr>
        <w:t>42 00</w:t>
      </w:r>
      <w:r w:rsidRPr="00BA3D41">
        <w:rPr>
          <w:rFonts w:ascii="Palatino Linotype" w:hAnsi="Palatino Linotype"/>
          <w:sz w:val="22"/>
          <w:szCs w:val="22"/>
        </w:rPr>
        <w:t xml:space="preserve">0,00 kn </w:t>
      </w:r>
    </w:p>
    <w:p w:rsidR="0072349A" w:rsidRPr="00BA3D41" w:rsidRDefault="0072349A" w:rsidP="00852F9F">
      <w:pPr>
        <w:jc w:val="both"/>
        <w:rPr>
          <w:rFonts w:ascii="Palatino Linotype" w:hAnsi="Palatino Linotype"/>
        </w:rPr>
      </w:pPr>
      <w:r w:rsidRPr="00BA3D41">
        <w:rPr>
          <w:rFonts w:ascii="Palatino Linotype" w:hAnsi="Palatino Linotype"/>
          <w:i/>
        </w:rPr>
        <w:t xml:space="preserve">Najam poslovnog prostora i ostali nespomenuti izdaci </w:t>
      </w:r>
    </w:p>
    <w:p w:rsidR="0072349A" w:rsidRDefault="0072349A" w:rsidP="00852F9F">
      <w:pPr>
        <w:jc w:val="both"/>
        <w:rPr>
          <w:rFonts w:ascii="Palatino Linotype" w:hAnsi="Palatino Linotype"/>
          <w:i/>
          <w:sz w:val="20"/>
          <w:szCs w:val="20"/>
        </w:rPr>
      </w:pPr>
      <w:r w:rsidRPr="00AB3B42">
        <w:rPr>
          <w:rFonts w:ascii="Palatino Linotype" w:hAnsi="Palatino Linotype"/>
          <w:i/>
          <w:sz w:val="20"/>
          <w:szCs w:val="20"/>
        </w:rPr>
        <w:t>NOSITELJ: TZG Supetra, ROK: 31.12.202</w:t>
      </w:r>
      <w:r w:rsidR="00AB3B42" w:rsidRPr="00AB3B42">
        <w:rPr>
          <w:rFonts w:ascii="Palatino Linotype" w:hAnsi="Palatino Linotype"/>
          <w:i/>
          <w:sz w:val="20"/>
          <w:szCs w:val="20"/>
        </w:rPr>
        <w:t>2</w:t>
      </w:r>
      <w:r w:rsidRPr="00AB3B42">
        <w:rPr>
          <w:rFonts w:ascii="Palatino Linotype" w:hAnsi="Palatino Linotype"/>
          <w:i/>
          <w:sz w:val="20"/>
          <w:szCs w:val="20"/>
        </w:rPr>
        <w:t xml:space="preserve">.g. </w:t>
      </w:r>
    </w:p>
    <w:p w:rsidR="00433115" w:rsidRPr="00847221" w:rsidRDefault="00433115" w:rsidP="00852F9F">
      <w:pPr>
        <w:jc w:val="both"/>
        <w:rPr>
          <w:rFonts w:ascii="Palatino Linotype" w:hAnsi="Palatino Linotype"/>
          <w:i/>
          <w:sz w:val="16"/>
          <w:szCs w:val="16"/>
        </w:rPr>
      </w:pPr>
    </w:p>
    <w:p w:rsidR="00666C97" w:rsidRPr="0096526A" w:rsidRDefault="00377D79" w:rsidP="00377D79">
      <w:pPr>
        <w:pStyle w:val="ListParagraph"/>
        <w:numPr>
          <w:ilvl w:val="1"/>
          <w:numId w:val="17"/>
        </w:numPr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252FF3" w:rsidRPr="0096526A">
        <w:rPr>
          <w:rFonts w:ascii="Palatino Linotype" w:hAnsi="Palatino Linotype"/>
          <w:b/>
          <w:bCs/>
          <w:sz w:val="22"/>
          <w:szCs w:val="22"/>
        </w:rPr>
        <w:t xml:space="preserve">TIJELA TURISTIČKE ZAJEDNICE </w:t>
      </w:r>
      <w:r w:rsidR="00AB3B42">
        <w:rPr>
          <w:rFonts w:ascii="Palatino Linotype" w:hAnsi="Palatino Linotype"/>
          <w:b/>
          <w:bCs/>
          <w:sz w:val="22"/>
          <w:szCs w:val="22"/>
        </w:rPr>
        <w:tab/>
      </w:r>
      <w:r w:rsidR="00AB3B42">
        <w:rPr>
          <w:rFonts w:ascii="Palatino Linotype" w:hAnsi="Palatino Linotype"/>
          <w:b/>
          <w:bCs/>
          <w:sz w:val="22"/>
          <w:szCs w:val="22"/>
        </w:rPr>
        <w:tab/>
      </w:r>
      <w:r w:rsidR="00AB3B42">
        <w:rPr>
          <w:rFonts w:ascii="Palatino Linotype" w:hAnsi="Palatino Linotype"/>
          <w:b/>
          <w:bCs/>
          <w:sz w:val="22"/>
          <w:szCs w:val="22"/>
        </w:rPr>
        <w:tab/>
      </w:r>
      <w:r w:rsidR="00AB3B42">
        <w:rPr>
          <w:rFonts w:ascii="Palatino Linotype" w:hAnsi="Palatino Linotype"/>
          <w:b/>
          <w:bCs/>
          <w:sz w:val="22"/>
          <w:szCs w:val="22"/>
        </w:rPr>
        <w:tab/>
      </w:r>
      <w:r w:rsidR="00AB3B42">
        <w:rPr>
          <w:rFonts w:ascii="Palatino Linotype" w:hAnsi="Palatino Linotype"/>
          <w:b/>
          <w:bCs/>
          <w:sz w:val="22"/>
          <w:szCs w:val="22"/>
        </w:rPr>
        <w:tab/>
      </w:r>
      <w:r w:rsidR="00AB3B42">
        <w:rPr>
          <w:rFonts w:ascii="Palatino Linotype" w:hAnsi="Palatino Linotype"/>
          <w:b/>
          <w:bCs/>
          <w:sz w:val="22"/>
          <w:szCs w:val="22"/>
        </w:rPr>
        <w:tab/>
        <w:t xml:space="preserve">  2</w:t>
      </w:r>
      <w:r w:rsidR="00C35D1B" w:rsidRPr="0096526A">
        <w:rPr>
          <w:rFonts w:ascii="Palatino Linotype" w:hAnsi="Palatino Linotype"/>
          <w:b/>
          <w:bCs/>
          <w:sz w:val="22"/>
          <w:szCs w:val="22"/>
        </w:rPr>
        <w:t xml:space="preserve"> 000</w:t>
      </w:r>
      <w:r w:rsidR="00831F86" w:rsidRPr="0096526A">
        <w:rPr>
          <w:rFonts w:ascii="Palatino Linotype" w:hAnsi="Palatino Linotype"/>
          <w:b/>
          <w:bCs/>
          <w:sz w:val="22"/>
          <w:szCs w:val="22"/>
        </w:rPr>
        <w:t>,00 kn</w:t>
      </w:r>
    </w:p>
    <w:p w:rsidR="00FA7F7A" w:rsidRPr="0096526A" w:rsidRDefault="00FA7F7A" w:rsidP="00FA7F7A">
      <w:pPr>
        <w:rPr>
          <w:rFonts w:ascii="Palatino Linotype" w:hAnsi="Palatino Linotype"/>
          <w:b/>
          <w:bCs/>
          <w:sz w:val="10"/>
          <w:szCs w:val="10"/>
        </w:rPr>
      </w:pPr>
    </w:p>
    <w:bookmarkEnd w:id="1"/>
    <w:p w:rsidR="004D1068" w:rsidRDefault="00FA7F7A" w:rsidP="00847221">
      <w:pPr>
        <w:jc w:val="both"/>
        <w:rPr>
          <w:rFonts w:ascii="Palatino Linotype" w:hAnsi="Palatino Linotype"/>
          <w:i/>
          <w:sz w:val="20"/>
          <w:szCs w:val="20"/>
        </w:rPr>
      </w:pPr>
      <w:r w:rsidRPr="009A20F4">
        <w:rPr>
          <w:rFonts w:ascii="Palatino Linotype" w:hAnsi="Palatino Linotype"/>
          <w:bCs/>
        </w:rPr>
        <w:t xml:space="preserve">Turistička zajednica Grada Supetra za rad tijela turistike zajednice planira </w:t>
      </w:r>
      <w:r w:rsidR="00AB3B42">
        <w:rPr>
          <w:rFonts w:ascii="Palatino Linotype" w:hAnsi="Palatino Linotype"/>
          <w:bCs/>
        </w:rPr>
        <w:t>maksimalno 2</w:t>
      </w:r>
      <w:r w:rsidR="009A20F4" w:rsidRPr="009A20F4">
        <w:rPr>
          <w:rFonts w:ascii="Palatino Linotype" w:hAnsi="Palatino Linotype"/>
          <w:bCs/>
        </w:rPr>
        <w:t xml:space="preserve"> </w:t>
      </w:r>
      <w:r w:rsidR="00C35D1B" w:rsidRPr="009A20F4">
        <w:rPr>
          <w:rFonts w:ascii="Palatino Linotype" w:hAnsi="Palatino Linotype"/>
          <w:bCs/>
        </w:rPr>
        <w:t>00</w:t>
      </w:r>
      <w:r w:rsidRPr="009A20F4">
        <w:rPr>
          <w:rFonts w:ascii="Palatino Linotype" w:hAnsi="Palatino Linotype"/>
          <w:bCs/>
        </w:rPr>
        <w:t xml:space="preserve">0,00 kn </w:t>
      </w:r>
      <w:r w:rsidR="00C35D1B" w:rsidRPr="009A20F4">
        <w:rPr>
          <w:rFonts w:ascii="Palatino Linotype" w:hAnsi="Palatino Linotype"/>
          <w:bCs/>
        </w:rPr>
        <w:t>a isti se iznos ne odnosi na nak</w:t>
      </w:r>
      <w:r w:rsidR="009B6022">
        <w:rPr>
          <w:rFonts w:ascii="Palatino Linotype" w:hAnsi="Palatino Linotype"/>
          <w:bCs/>
        </w:rPr>
        <w:t>nade za rad u tijelima već za e</w:t>
      </w:r>
      <w:r w:rsidR="00C35D1B" w:rsidRPr="009A20F4">
        <w:rPr>
          <w:rFonts w:ascii="Palatino Linotype" w:hAnsi="Palatino Linotype"/>
          <w:bCs/>
        </w:rPr>
        <w:t xml:space="preserve">vntualno plaćanje najmova prostora za održavanje sjednica sukladno proširenim epidemiološkim mjerama. </w:t>
      </w:r>
      <w:r w:rsidRPr="009A20F4">
        <w:rPr>
          <w:rFonts w:ascii="Palatino Linotype" w:hAnsi="Palatino Linotype"/>
          <w:bCs/>
        </w:rPr>
        <w:t xml:space="preserve"> </w:t>
      </w:r>
      <w:r w:rsidR="004D1068" w:rsidRPr="0096526A">
        <w:rPr>
          <w:rFonts w:ascii="Palatino Linotype" w:hAnsi="Palatino Linotype"/>
          <w:i/>
          <w:sz w:val="20"/>
          <w:szCs w:val="20"/>
        </w:rPr>
        <w:t>NOSITELJ: TZG Supetra, ROK: 31.prosinca 202</w:t>
      </w:r>
      <w:r w:rsidR="009A20F4">
        <w:rPr>
          <w:rFonts w:ascii="Palatino Linotype" w:hAnsi="Palatino Linotype"/>
          <w:i/>
          <w:sz w:val="20"/>
          <w:szCs w:val="20"/>
        </w:rPr>
        <w:t>2</w:t>
      </w:r>
      <w:r w:rsidR="004D1068" w:rsidRPr="0096526A">
        <w:rPr>
          <w:rFonts w:ascii="Palatino Linotype" w:hAnsi="Palatino Linotype"/>
          <w:i/>
          <w:sz w:val="20"/>
          <w:szCs w:val="20"/>
        </w:rPr>
        <w:t xml:space="preserve">.g    </w:t>
      </w:r>
    </w:p>
    <w:p w:rsidR="00D94D74" w:rsidRPr="0001619A" w:rsidRDefault="00D94D74" w:rsidP="00FA7F7A">
      <w:pPr>
        <w:jc w:val="both"/>
        <w:rPr>
          <w:rFonts w:ascii="Palatino Linotype" w:hAnsi="Palatino Linotype"/>
          <w:bCs/>
          <w:sz w:val="16"/>
          <w:szCs w:val="16"/>
        </w:rPr>
      </w:pPr>
    </w:p>
    <w:p w:rsidR="00666C97" w:rsidRPr="0096526A" w:rsidRDefault="00666C97" w:rsidP="00666C97">
      <w:pPr>
        <w:shd w:val="clear" w:color="auto" w:fill="A6A6A6" w:themeFill="background1" w:themeFillShade="A6"/>
        <w:spacing w:after="160" w:line="259" w:lineRule="auto"/>
        <w:rPr>
          <w:rFonts w:ascii="Palatino Linotype" w:hAnsi="Palatino Linotype"/>
          <w:b/>
          <w:bCs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>7.</w:t>
      </w:r>
      <w:r w:rsidR="00CA0C0A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6526A">
        <w:rPr>
          <w:rFonts w:ascii="Palatino Linotype" w:hAnsi="Palatino Linotype"/>
          <w:b/>
          <w:bCs/>
          <w:sz w:val="22"/>
          <w:szCs w:val="22"/>
        </w:rPr>
        <w:t>REZERVA</w:t>
      </w:r>
      <w:r w:rsidR="00D67CED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FA7F7A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FA7F7A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FA7F7A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FA7F7A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FA7F7A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FA7F7A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FA7F7A" w:rsidRPr="0096526A">
        <w:rPr>
          <w:rFonts w:ascii="Palatino Linotype" w:hAnsi="Palatino Linotype"/>
          <w:b/>
          <w:bCs/>
          <w:sz w:val="22"/>
          <w:szCs w:val="22"/>
        </w:rPr>
        <w:tab/>
      </w:r>
      <w:r w:rsidR="00FA7F7A" w:rsidRPr="0096526A">
        <w:rPr>
          <w:rFonts w:ascii="Palatino Linotype" w:hAnsi="Palatino Linotype"/>
          <w:b/>
          <w:bCs/>
          <w:sz w:val="22"/>
          <w:szCs w:val="22"/>
        </w:rPr>
        <w:tab/>
        <w:t xml:space="preserve">          </w:t>
      </w:r>
      <w:r w:rsidR="006C5850">
        <w:rPr>
          <w:rFonts w:ascii="Palatino Linotype" w:hAnsi="Palatino Linotype"/>
          <w:b/>
          <w:bCs/>
          <w:sz w:val="22"/>
          <w:szCs w:val="22"/>
        </w:rPr>
        <w:tab/>
        <w:t xml:space="preserve">          100</w:t>
      </w:r>
      <w:r w:rsidR="00FA7F7A" w:rsidRPr="0096526A">
        <w:rPr>
          <w:rFonts w:ascii="Palatino Linotype" w:hAnsi="Palatino Linotype"/>
          <w:b/>
          <w:bCs/>
          <w:sz w:val="22"/>
          <w:szCs w:val="22"/>
        </w:rPr>
        <w:t xml:space="preserve"> 000,00 kn </w:t>
      </w:r>
    </w:p>
    <w:p w:rsidR="00666C97" w:rsidRPr="007E136F" w:rsidRDefault="00B35F78" w:rsidP="00666C97">
      <w:pPr>
        <w:jc w:val="both"/>
        <w:rPr>
          <w:rFonts w:ascii="Palatino Linotype" w:hAnsi="Palatino Linotype"/>
          <w:color w:val="FF0000"/>
        </w:rPr>
      </w:pPr>
      <w:r w:rsidRPr="009A20F4">
        <w:rPr>
          <w:rFonts w:ascii="Palatino Linotype" w:hAnsi="Palatino Linotype"/>
        </w:rPr>
        <w:t xml:space="preserve">Sukladno odrednicama iz metodologije </w:t>
      </w:r>
      <w:r w:rsidR="00723ADD">
        <w:rPr>
          <w:rFonts w:ascii="Palatino Linotype" w:hAnsi="Palatino Linotype"/>
        </w:rPr>
        <w:t xml:space="preserve">izrade Programa rada, </w:t>
      </w:r>
      <w:r w:rsidRPr="009A20F4">
        <w:rPr>
          <w:rFonts w:ascii="Palatino Linotype" w:hAnsi="Palatino Linotype"/>
        </w:rPr>
        <w:t>dostavljene od strane HTZ-a obaveza je T</w:t>
      </w:r>
      <w:r w:rsidR="00223684" w:rsidRPr="009A20F4">
        <w:rPr>
          <w:rFonts w:ascii="Palatino Linotype" w:hAnsi="Palatino Linotype"/>
        </w:rPr>
        <w:t>urističk</w:t>
      </w:r>
      <w:r w:rsidRPr="009A20F4">
        <w:rPr>
          <w:rFonts w:ascii="Palatino Linotype" w:hAnsi="Palatino Linotype"/>
        </w:rPr>
        <w:t>e</w:t>
      </w:r>
      <w:r w:rsidR="00223684" w:rsidRPr="009A20F4">
        <w:rPr>
          <w:rFonts w:ascii="Palatino Linotype" w:hAnsi="Palatino Linotype"/>
        </w:rPr>
        <w:t xml:space="preserve"> zajednic</w:t>
      </w:r>
      <w:r w:rsidRPr="009A20F4">
        <w:rPr>
          <w:rFonts w:ascii="Palatino Linotype" w:hAnsi="Palatino Linotype"/>
        </w:rPr>
        <w:t>e</w:t>
      </w:r>
      <w:r w:rsidR="00223684" w:rsidRPr="009A20F4">
        <w:rPr>
          <w:rFonts w:ascii="Palatino Linotype" w:hAnsi="Palatino Linotype"/>
        </w:rPr>
        <w:t xml:space="preserve"> Grada Supetra </w:t>
      </w:r>
      <w:r w:rsidRPr="009A20F4">
        <w:rPr>
          <w:rFonts w:ascii="Palatino Linotype" w:hAnsi="Palatino Linotype"/>
        </w:rPr>
        <w:t xml:space="preserve">odvojiti 5% planiranih prihoda za potrebe osiguravanja likvidnosti u slučaju nepoželjnih okolnosti kao što </w:t>
      </w:r>
      <w:r w:rsidR="00FA7F7A" w:rsidRPr="009A20F4">
        <w:rPr>
          <w:rFonts w:ascii="Palatino Linotype" w:hAnsi="Palatino Linotype"/>
        </w:rPr>
        <w:t>su to</w:t>
      </w:r>
      <w:r w:rsidRPr="009A20F4">
        <w:rPr>
          <w:rFonts w:ascii="Palatino Linotype" w:hAnsi="Palatino Linotype"/>
        </w:rPr>
        <w:t xml:space="preserve"> bil</w:t>
      </w:r>
      <w:r w:rsidR="00FA7F7A" w:rsidRPr="009A20F4">
        <w:rPr>
          <w:rFonts w:ascii="Palatino Linotype" w:hAnsi="Palatino Linotype"/>
        </w:rPr>
        <w:t>i</w:t>
      </w:r>
      <w:r w:rsidRPr="009A20F4">
        <w:rPr>
          <w:rFonts w:ascii="Palatino Linotype" w:hAnsi="Palatino Linotype"/>
        </w:rPr>
        <w:t xml:space="preserve"> </w:t>
      </w:r>
      <w:r w:rsidRPr="009A20F4">
        <w:rPr>
          <w:rFonts w:ascii="Palatino Linotype" w:hAnsi="Palatino Linotype"/>
        </w:rPr>
        <w:lastRenderedPageBreak/>
        <w:t xml:space="preserve">pandemija i lockdown </w:t>
      </w:r>
      <w:r w:rsidR="00723ADD">
        <w:rPr>
          <w:rFonts w:ascii="Palatino Linotype" w:hAnsi="Palatino Linotype"/>
        </w:rPr>
        <w:t xml:space="preserve">u peirodu </w:t>
      </w:r>
      <w:r w:rsidRPr="009A20F4">
        <w:rPr>
          <w:rFonts w:ascii="Palatino Linotype" w:hAnsi="Palatino Linotype"/>
        </w:rPr>
        <w:t>202</w:t>
      </w:r>
      <w:r w:rsidR="006C5850">
        <w:rPr>
          <w:rFonts w:ascii="Palatino Linotype" w:hAnsi="Palatino Linotype"/>
        </w:rPr>
        <w:t>0</w:t>
      </w:r>
      <w:r w:rsidR="00723ADD">
        <w:rPr>
          <w:rFonts w:ascii="Palatino Linotype" w:hAnsi="Palatino Linotype"/>
        </w:rPr>
        <w:t>. – 2021.g.</w:t>
      </w:r>
      <w:r w:rsidRPr="009A20F4">
        <w:rPr>
          <w:rFonts w:ascii="Palatino Linotype" w:hAnsi="Palatino Linotype"/>
        </w:rPr>
        <w:t xml:space="preserve"> Slijedom toga u našem </w:t>
      </w:r>
      <w:r w:rsidR="00C35D1B" w:rsidRPr="009A20F4">
        <w:rPr>
          <w:rFonts w:ascii="Palatino Linotype" w:hAnsi="Palatino Linotype"/>
        </w:rPr>
        <w:t>prijedlogu Financijskog plana</w:t>
      </w:r>
      <w:r w:rsidRPr="009A20F4">
        <w:rPr>
          <w:rFonts w:ascii="Palatino Linotype" w:hAnsi="Palatino Linotype"/>
        </w:rPr>
        <w:t xml:space="preserve"> na toj smo stavci predvidjeli iznos rezerve od </w:t>
      </w:r>
      <w:r w:rsidR="006C5850" w:rsidRPr="006C5850">
        <w:rPr>
          <w:rFonts w:ascii="Palatino Linotype" w:hAnsi="Palatino Linotype"/>
        </w:rPr>
        <w:t>10</w:t>
      </w:r>
      <w:r w:rsidRPr="006C5850">
        <w:rPr>
          <w:rFonts w:ascii="Palatino Linotype" w:hAnsi="Palatino Linotype"/>
        </w:rPr>
        <w:t xml:space="preserve">0 000,00 kn. </w:t>
      </w:r>
    </w:p>
    <w:p w:rsidR="00082C93" w:rsidRDefault="004D1068" w:rsidP="004D1068">
      <w:pPr>
        <w:spacing w:after="160" w:line="259" w:lineRule="auto"/>
        <w:jc w:val="both"/>
        <w:rPr>
          <w:rFonts w:ascii="Palatino Linotype" w:hAnsi="Palatino Linotype"/>
          <w:i/>
          <w:sz w:val="20"/>
          <w:szCs w:val="20"/>
        </w:rPr>
      </w:pPr>
      <w:r w:rsidRPr="0096526A">
        <w:rPr>
          <w:rFonts w:ascii="Palatino Linotype" w:hAnsi="Palatino Linotype"/>
          <w:i/>
          <w:sz w:val="20"/>
          <w:szCs w:val="20"/>
        </w:rPr>
        <w:t>NOSITELJ: TZG Supetra, ROK: 31.prosinca 202</w:t>
      </w:r>
      <w:r w:rsidR="009A20F4">
        <w:rPr>
          <w:rFonts w:ascii="Palatino Linotype" w:hAnsi="Palatino Linotype"/>
          <w:i/>
          <w:sz w:val="20"/>
          <w:szCs w:val="20"/>
        </w:rPr>
        <w:t>2</w:t>
      </w:r>
      <w:r w:rsidRPr="0096526A">
        <w:rPr>
          <w:rFonts w:ascii="Palatino Linotype" w:hAnsi="Palatino Linotype"/>
          <w:i/>
          <w:sz w:val="20"/>
          <w:szCs w:val="20"/>
        </w:rPr>
        <w:t xml:space="preserve">.g    </w:t>
      </w:r>
    </w:p>
    <w:p w:rsidR="00BF5DC7" w:rsidRDefault="00666C97" w:rsidP="00847221">
      <w:pPr>
        <w:shd w:val="clear" w:color="auto" w:fill="A6A6A6" w:themeFill="background1" w:themeFillShade="A6"/>
        <w:spacing w:after="160" w:line="259" w:lineRule="auto"/>
        <w:rPr>
          <w:rFonts w:ascii="Palatino Linotype" w:hAnsi="Palatino Linotype"/>
          <w:sz w:val="22"/>
          <w:szCs w:val="22"/>
        </w:rPr>
      </w:pPr>
      <w:r w:rsidRPr="0096526A">
        <w:rPr>
          <w:rFonts w:ascii="Palatino Linotype" w:hAnsi="Palatino Linotype"/>
          <w:b/>
          <w:bCs/>
          <w:sz w:val="22"/>
          <w:szCs w:val="22"/>
        </w:rPr>
        <w:t>8.</w:t>
      </w:r>
      <w:r w:rsidR="00CA0C0A" w:rsidRPr="0096526A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Pr="0096526A">
        <w:rPr>
          <w:rFonts w:ascii="Palatino Linotype" w:hAnsi="Palatino Linotype"/>
          <w:b/>
          <w:bCs/>
          <w:sz w:val="22"/>
          <w:szCs w:val="22"/>
        </w:rPr>
        <w:t xml:space="preserve">POKRIVANJE MANJKA PRIHODA </w:t>
      </w:r>
      <w:r w:rsidR="008B6572" w:rsidRPr="0096526A">
        <w:rPr>
          <w:rFonts w:ascii="Palatino Linotype" w:hAnsi="Palatino Linotype"/>
          <w:b/>
          <w:bCs/>
          <w:sz w:val="22"/>
          <w:szCs w:val="22"/>
        </w:rPr>
        <w:t>/ OTPLATA DUGOVANJA</w:t>
      </w:r>
      <w:r w:rsidR="00D525C2" w:rsidRPr="0096526A">
        <w:rPr>
          <w:rFonts w:ascii="Palatino Linotype" w:hAnsi="Palatino Linotype"/>
          <w:b/>
          <w:bCs/>
          <w:sz w:val="22"/>
          <w:szCs w:val="22"/>
        </w:rPr>
        <w:t xml:space="preserve">    </w:t>
      </w:r>
      <w:r w:rsidR="001B1A9A" w:rsidRPr="0096526A">
        <w:rPr>
          <w:rFonts w:ascii="Palatino Linotype" w:hAnsi="Palatino Linotype"/>
          <w:b/>
          <w:bCs/>
          <w:sz w:val="22"/>
          <w:szCs w:val="22"/>
        </w:rPr>
        <w:tab/>
        <w:t xml:space="preserve">           </w:t>
      </w:r>
      <w:r w:rsidR="009A20F4">
        <w:rPr>
          <w:rFonts w:ascii="Palatino Linotype" w:hAnsi="Palatino Linotype"/>
          <w:b/>
          <w:bCs/>
          <w:sz w:val="22"/>
          <w:szCs w:val="22"/>
        </w:rPr>
        <w:t xml:space="preserve">           0</w:t>
      </w:r>
      <w:r w:rsidR="00FA7F7A" w:rsidRPr="0096526A">
        <w:rPr>
          <w:rFonts w:ascii="Palatino Linotype" w:hAnsi="Palatino Linotype"/>
          <w:b/>
          <w:bCs/>
          <w:sz w:val="22"/>
          <w:szCs w:val="22"/>
        </w:rPr>
        <w:t xml:space="preserve">,00 kn </w:t>
      </w:r>
      <w:r w:rsidR="005C32CC">
        <w:rPr>
          <w:rFonts w:ascii="Palatino Linotype" w:hAnsi="Palatino Linotype"/>
          <w:b/>
          <w:bCs/>
          <w:sz w:val="22"/>
          <w:szCs w:val="22"/>
        </w:rPr>
        <w:t xml:space="preserve">    </w:t>
      </w:r>
    </w:p>
    <w:sectPr w:rsidR="00BF5DC7" w:rsidSect="00943956">
      <w:footerReference w:type="even" r:id="rId10"/>
      <w:footerReference w:type="default" r:id="rId11"/>
      <w:pgSz w:w="11906" w:h="16838"/>
      <w:pgMar w:top="1080" w:right="1440" w:bottom="10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04" w:rsidRDefault="00E57C04">
      <w:r>
        <w:separator/>
      </w:r>
    </w:p>
  </w:endnote>
  <w:endnote w:type="continuationSeparator" w:id="0">
    <w:p w:rsidR="00E57C04" w:rsidRDefault="00E5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altName w:val="Ebrima"/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87" w:rsidRDefault="00244E87" w:rsidP="004618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E87" w:rsidRDefault="00244E87" w:rsidP="008F52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16"/>
        <w:szCs w:val="16"/>
      </w:rPr>
      <w:id w:val="604283797"/>
      <w:docPartObj>
        <w:docPartGallery w:val="Page Numbers (Bottom of Page)"/>
        <w:docPartUnique/>
      </w:docPartObj>
    </w:sdtPr>
    <w:sdtEndPr/>
    <w:sdtContent>
      <w:p w:rsidR="00244E87" w:rsidRPr="00D609EA" w:rsidRDefault="00244E87" w:rsidP="00D609EA">
        <w:pPr>
          <w:pStyle w:val="Footer"/>
          <w:jc w:val="right"/>
          <w:rPr>
            <w:color w:val="404040" w:themeColor="text1" w:themeTint="BF"/>
            <w:sz w:val="16"/>
            <w:szCs w:val="16"/>
          </w:rPr>
        </w:pPr>
        <w:r w:rsidRPr="00D609EA">
          <w:rPr>
            <w:color w:val="404040" w:themeColor="text1" w:themeTint="BF"/>
            <w:sz w:val="16"/>
            <w:szCs w:val="16"/>
          </w:rPr>
          <w:t xml:space="preserve">        </w:t>
        </w:r>
        <w:r w:rsidRPr="00D609EA">
          <w:rPr>
            <w:color w:val="404040" w:themeColor="text1" w:themeTint="BF"/>
            <w:sz w:val="16"/>
            <w:szCs w:val="16"/>
          </w:rPr>
          <w:fldChar w:fldCharType="begin"/>
        </w:r>
        <w:r w:rsidRPr="00D609EA">
          <w:rPr>
            <w:color w:val="404040" w:themeColor="text1" w:themeTint="BF"/>
            <w:sz w:val="16"/>
            <w:szCs w:val="16"/>
          </w:rPr>
          <w:instrText xml:space="preserve"> PAGE   \* MERGEFORMAT </w:instrText>
        </w:r>
        <w:r w:rsidRPr="00D609EA">
          <w:rPr>
            <w:color w:val="404040" w:themeColor="text1" w:themeTint="BF"/>
            <w:sz w:val="16"/>
            <w:szCs w:val="16"/>
          </w:rPr>
          <w:fldChar w:fldCharType="separate"/>
        </w:r>
        <w:r w:rsidR="00D04A70">
          <w:rPr>
            <w:noProof/>
            <w:color w:val="404040" w:themeColor="text1" w:themeTint="BF"/>
            <w:sz w:val="16"/>
            <w:szCs w:val="16"/>
          </w:rPr>
          <w:t>15</w:t>
        </w:r>
        <w:r w:rsidRPr="00D609EA">
          <w:rPr>
            <w:color w:val="404040" w:themeColor="text1" w:themeTint="BF"/>
            <w:sz w:val="16"/>
            <w:szCs w:val="16"/>
          </w:rPr>
          <w:fldChar w:fldCharType="end"/>
        </w:r>
      </w:p>
    </w:sdtContent>
  </w:sdt>
  <w:p w:rsidR="00244E87" w:rsidRPr="00D609EA" w:rsidRDefault="00244E87" w:rsidP="00FC0748">
    <w:pPr>
      <w:pStyle w:val="Footer"/>
      <w:ind w:right="3"/>
      <w:jc w:val="right"/>
      <w:rPr>
        <w:rFonts w:ascii="Palatino Linotype" w:hAnsi="Palatino Linotype"/>
        <w:b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04" w:rsidRDefault="00E57C04">
      <w:r>
        <w:separator/>
      </w:r>
    </w:p>
  </w:footnote>
  <w:footnote w:type="continuationSeparator" w:id="0">
    <w:p w:rsidR="00E57C04" w:rsidRDefault="00E57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2222"/>
    <w:multiLevelType w:val="multilevel"/>
    <w:tmpl w:val="6E94B6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DE4509"/>
    <w:multiLevelType w:val="multilevel"/>
    <w:tmpl w:val="7048E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1E3530"/>
    <w:multiLevelType w:val="hybridMultilevel"/>
    <w:tmpl w:val="4592706A"/>
    <w:lvl w:ilvl="0" w:tplc="756C4082">
      <w:start w:val="1"/>
      <w:numFmt w:val="bullet"/>
      <w:lvlText w:val="-"/>
      <w:lvlJc w:val="left"/>
      <w:pPr>
        <w:ind w:left="774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B7F3A5B"/>
    <w:multiLevelType w:val="hybridMultilevel"/>
    <w:tmpl w:val="C1BCCAB4"/>
    <w:lvl w:ilvl="0" w:tplc="80F24D8E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850F3"/>
    <w:multiLevelType w:val="hybridMultilevel"/>
    <w:tmpl w:val="79288FC0"/>
    <w:lvl w:ilvl="0" w:tplc="65B8E2F6">
      <w:start w:val="4"/>
      <w:numFmt w:val="bullet"/>
      <w:lvlText w:val="-"/>
      <w:lvlJc w:val="left"/>
      <w:pPr>
        <w:ind w:left="862" w:hanging="360"/>
      </w:pPr>
      <w:rPr>
        <w:rFonts w:ascii="Palatino Linotype" w:eastAsia="Times New Roman" w:hAnsi="Palatino Linotype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64F7BAF"/>
    <w:multiLevelType w:val="multilevel"/>
    <w:tmpl w:val="5EC636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600412"/>
    <w:multiLevelType w:val="hybridMultilevel"/>
    <w:tmpl w:val="A3CC6CD2"/>
    <w:lvl w:ilvl="0" w:tplc="041A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1ACA71B9"/>
    <w:multiLevelType w:val="multilevel"/>
    <w:tmpl w:val="4DB21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F558CA"/>
    <w:multiLevelType w:val="multilevel"/>
    <w:tmpl w:val="0884F41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6028E3"/>
    <w:multiLevelType w:val="hybridMultilevel"/>
    <w:tmpl w:val="96AA6FB8"/>
    <w:lvl w:ilvl="0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 w15:restartNumberingAfterBreak="0">
    <w:nsid w:val="206159F1"/>
    <w:multiLevelType w:val="multilevel"/>
    <w:tmpl w:val="93687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D75672"/>
    <w:multiLevelType w:val="hybridMultilevel"/>
    <w:tmpl w:val="EE9A4186"/>
    <w:lvl w:ilvl="0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36BF6C75"/>
    <w:multiLevelType w:val="hybridMultilevel"/>
    <w:tmpl w:val="C08A1ADC"/>
    <w:lvl w:ilvl="0" w:tplc="2B861D76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B7E63"/>
    <w:multiLevelType w:val="multilevel"/>
    <w:tmpl w:val="C1929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42799B"/>
    <w:multiLevelType w:val="multilevel"/>
    <w:tmpl w:val="8DEC3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86A56E5"/>
    <w:multiLevelType w:val="hybridMultilevel"/>
    <w:tmpl w:val="057EF43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1D65"/>
    <w:multiLevelType w:val="multilevel"/>
    <w:tmpl w:val="A7D64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FC3808"/>
    <w:multiLevelType w:val="multilevel"/>
    <w:tmpl w:val="988220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10A6D1E"/>
    <w:multiLevelType w:val="hybridMultilevel"/>
    <w:tmpl w:val="E7DA31D2"/>
    <w:lvl w:ilvl="0" w:tplc="90405D62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C77B7"/>
    <w:multiLevelType w:val="multilevel"/>
    <w:tmpl w:val="FE14D2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6"/>
  </w:num>
  <w:num w:numId="7">
    <w:abstractNumId w:val="15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19"/>
  </w:num>
  <w:num w:numId="14">
    <w:abstractNumId w:val="5"/>
  </w:num>
  <w:num w:numId="15">
    <w:abstractNumId w:val="0"/>
  </w:num>
  <w:num w:numId="16">
    <w:abstractNumId w:val="17"/>
  </w:num>
  <w:num w:numId="17">
    <w:abstractNumId w:val="10"/>
  </w:num>
  <w:num w:numId="18">
    <w:abstractNumId w:val="7"/>
  </w:num>
  <w:num w:numId="19">
    <w:abstractNumId w:val="18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E4"/>
    <w:rsid w:val="00000AFB"/>
    <w:rsid w:val="00002164"/>
    <w:rsid w:val="000043BE"/>
    <w:rsid w:val="00005306"/>
    <w:rsid w:val="00005F9C"/>
    <w:rsid w:val="00006B89"/>
    <w:rsid w:val="00007039"/>
    <w:rsid w:val="00010BCC"/>
    <w:rsid w:val="00010ED2"/>
    <w:rsid w:val="00011EA4"/>
    <w:rsid w:val="000156D0"/>
    <w:rsid w:val="0001619A"/>
    <w:rsid w:val="00016F05"/>
    <w:rsid w:val="0002008F"/>
    <w:rsid w:val="00020CCA"/>
    <w:rsid w:val="00021EDE"/>
    <w:rsid w:val="00022340"/>
    <w:rsid w:val="0002409F"/>
    <w:rsid w:val="0002476F"/>
    <w:rsid w:val="00026A5A"/>
    <w:rsid w:val="00026B8C"/>
    <w:rsid w:val="00027DEB"/>
    <w:rsid w:val="00030085"/>
    <w:rsid w:val="000325A6"/>
    <w:rsid w:val="00033CF8"/>
    <w:rsid w:val="000347EB"/>
    <w:rsid w:val="000372DF"/>
    <w:rsid w:val="00037A74"/>
    <w:rsid w:val="00037A9E"/>
    <w:rsid w:val="000408C8"/>
    <w:rsid w:val="00042248"/>
    <w:rsid w:val="0004259B"/>
    <w:rsid w:val="000428A3"/>
    <w:rsid w:val="000435DE"/>
    <w:rsid w:val="00043950"/>
    <w:rsid w:val="00045FBB"/>
    <w:rsid w:val="00052682"/>
    <w:rsid w:val="0005290C"/>
    <w:rsid w:val="000534FF"/>
    <w:rsid w:val="00054297"/>
    <w:rsid w:val="000547D4"/>
    <w:rsid w:val="00055579"/>
    <w:rsid w:val="00056041"/>
    <w:rsid w:val="00057114"/>
    <w:rsid w:val="00057AF4"/>
    <w:rsid w:val="000619DA"/>
    <w:rsid w:val="00061A00"/>
    <w:rsid w:val="00061B74"/>
    <w:rsid w:val="00061E6E"/>
    <w:rsid w:val="00063F98"/>
    <w:rsid w:val="0006545A"/>
    <w:rsid w:val="00067E95"/>
    <w:rsid w:val="0007203C"/>
    <w:rsid w:val="00072437"/>
    <w:rsid w:val="000740CF"/>
    <w:rsid w:val="000746F1"/>
    <w:rsid w:val="00077C70"/>
    <w:rsid w:val="00080548"/>
    <w:rsid w:val="00080972"/>
    <w:rsid w:val="000824F9"/>
    <w:rsid w:val="00082570"/>
    <w:rsid w:val="00082C93"/>
    <w:rsid w:val="000851F4"/>
    <w:rsid w:val="00087F13"/>
    <w:rsid w:val="0009365A"/>
    <w:rsid w:val="00094A0E"/>
    <w:rsid w:val="00096D0D"/>
    <w:rsid w:val="0009754B"/>
    <w:rsid w:val="000A13B8"/>
    <w:rsid w:val="000A1A22"/>
    <w:rsid w:val="000A27AB"/>
    <w:rsid w:val="000A3E08"/>
    <w:rsid w:val="000A4054"/>
    <w:rsid w:val="000A766B"/>
    <w:rsid w:val="000B0339"/>
    <w:rsid w:val="000B0D29"/>
    <w:rsid w:val="000B3797"/>
    <w:rsid w:val="000B4C58"/>
    <w:rsid w:val="000B7A2E"/>
    <w:rsid w:val="000C1360"/>
    <w:rsid w:val="000C3672"/>
    <w:rsid w:val="000C4161"/>
    <w:rsid w:val="000C47BA"/>
    <w:rsid w:val="000C7283"/>
    <w:rsid w:val="000C7447"/>
    <w:rsid w:val="000C785D"/>
    <w:rsid w:val="000C7FB7"/>
    <w:rsid w:val="000D0CA6"/>
    <w:rsid w:val="000D2685"/>
    <w:rsid w:val="000D41AF"/>
    <w:rsid w:val="000D7778"/>
    <w:rsid w:val="000E2384"/>
    <w:rsid w:val="000E2758"/>
    <w:rsid w:val="000E405E"/>
    <w:rsid w:val="000E700F"/>
    <w:rsid w:val="000F2C26"/>
    <w:rsid w:val="000F4A87"/>
    <w:rsid w:val="000F61C1"/>
    <w:rsid w:val="000F69E4"/>
    <w:rsid w:val="000F7BC4"/>
    <w:rsid w:val="0010023C"/>
    <w:rsid w:val="00100972"/>
    <w:rsid w:val="0010290A"/>
    <w:rsid w:val="001033D0"/>
    <w:rsid w:val="00103DE6"/>
    <w:rsid w:val="00104F99"/>
    <w:rsid w:val="001054D9"/>
    <w:rsid w:val="00105E6A"/>
    <w:rsid w:val="0010697A"/>
    <w:rsid w:val="00107708"/>
    <w:rsid w:val="00107BD5"/>
    <w:rsid w:val="00111E3D"/>
    <w:rsid w:val="00113D98"/>
    <w:rsid w:val="001155F1"/>
    <w:rsid w:val="00115B18"/>
    <w:rsid w:val="00116A70"/>
    <w:rsid w:val="00117B54"/>
    <w:rsid w:val="00120E7B"/>
    <w:rsid w:val="001225F4"/>
    <w:rsid w:val="00122D44"/>
    <w:rsid w:val="001242A6"/>
    <w:rsid w:val="00125E0E"/>
    <w:rsid w:val="001271E8"/>
    <w:rsid w:val="00133095"/>
    <w:rsid w:val="00134340"/>
    <w:rsid w:val="001351CB"/>
    <w:rsid w:val="00135AB4"/>
    <w:rsid w:val="00135CD5"/>
    <w:rsid w:val="00140B1C"/>
    <w:rsid w:val="0014151B"/>
    <w:rsid w:val="001419E8"/>
    <w:rsid w:val="00141FE2"/>
    <w:rsid w:val="00142A69"/>
    <w:rsid w:val="00142C92"/>
    <w:rsid w:val="00142D97"/>
    <w:rsid w:val="001434EA"/>
    <w:rsid w:val="0014350B"/>
    <w:rsid w:val="00144349"/>
    <w:rsid w:val="00144C4C"/>
    <w:rsid w:val="001468D0"/>
    <w:rsid w:val="00147622"/>
    <w:rsid w:val="00151465"/>
    <w:rsid w:val="0015457D"/>
    <w:rsid w:val="001556EF"/>
    <w:rsid w:val="00155C93"/>
    <w:rsid w:val="00156376"/>
    <w:rsid w:val="00156F7F"/>
    <w:rsid w:val="00157243"/>
    <w:rsid w:val="00157C38"/>
    <w:rsid w:val="00161363"/>
    <w:rsid w:val="00162667"/>
    <w:rsid w:val="00165098"/>
    <w:rsid w:val="0016539B"/>
    <w:rsid w:val="00165781"/>
    <w:rsid w:val="00165B01"/>
    <w:rsid w:val="00166927"/>
    <w:rsid w:val="001673C6"/>
    <w:rsid w:val="00170A4F"/>
    <w:rsid w:val="00172129"/>
    <w:rsid w:val="00180966"/>
    <w:rsid w:val="00180C5B"/>
    <w:rsid w:val="00180F42"/>
    <w:rsid w:val="00182660"/>
    <w:rsid w:val="00185D36"/>
    <w:rsid w:val="00191E02"/>
    <w:rsid w:val="00191FFD"/>
    <w:rsid w:val="00193E56"/>
    <w:rsid w:val="00194C1C"/>
    <w:rsid w:val="00195888"/>
    <w:rsid w:val="0019663F"/>
    <w:rsid w:val="001971B2"/>
    <w:rsid w:val="00197420"/>
    <w:rsid w:val="00197ADB"/>
    <w:rsid w:val="001A0437"/>
    <w:rsid w:val="001A42F7"/>
    <w:rsid w:val="001A4737"/>
    <w:rsid w:val="001A4B5D"/>
    <w:rsid w:val="001A51FE"/>
    <w:rsid w:val="001A5308"/>
    <w:rsid w:val="001A5CD7"/>
    <w:rsid w:val="001A6A82"/>
    <w:rsid w:val="001A78BE"/>
    <w:rsid w:val="001B04C4"/>
    <w:rsid w:val="001B13E5"/>
    <w:rsid w:val="001B1A9A"/>
    <w:rsid w:val="001B1DF4"/>
    <w:rsid w:val="001B4453"/>
    <w:rsid w:val="001B53DD"/>
    <w:rsid w:val="001C00BC"/>
    <w:rsid w:val="001C0F4C"/>
    <w:rsid w:val="001C265A"/>
    <w:rsid w:val="001C433E"/>
    <w:rsid w:val="001C60D0"/>
    <w:rsid w:val="001D0882"/>
    <w:rsid w:val="001D28EA"/>
    <w:rsid w:val="001D4343"/>
    <w:rsid w:val="001D6B87"/>
    <w:rsid w:val="001E2EAE"/>
    <w:rsid w:val="001E2F3A"/>
    <w:rsid w:val="001E38D3"/>
    <w:rsid w:val="001E3B96"/>
    <w:rsid w:val="001E4AAD"/>
    <w:rsid w:val="001E5064"/>
    <w:rsid w:val="001E593F"/>
    <w:rsid w:val="001E7BAD"/>
    <w:rsid w:val="001F0120"/>
    <w:rsid w:val="001F0747"/>
    <w:rsid w:val="001F1423"/>
    <w:rsid w:val="001F14B0"/>
    <w:rsid w:val="001F1882"/>
    <w:rsid w:val="001F1F40"/>
    <w:rsid w:val="001F497B"/>
    <w:rsid w:val="0020089F"/>
    <w:rsid w:val="002008D8"/>
    <w:rsid w:val="00200A58"/>
    <w:rsid w:val="002028F6"/>
    <w:rsid w:val="00203D12"/>
    <w:rsid w:val="00204278"/>
    <w:rsid w:val="002049F5"/>
    <w:rsid w:val="00204BCE"/>
    <w:rsid w:val="0020700B"/>
    <w:rsid w:val="002076E9"/>
    <w:rsid w:val="002079BD"/>
    <w:rsid w:val="00210028"/>
    <w:rsid w:val="00210933"/>
    <w:rsid w:val="00212E34"/>
    <w:rsid w:val="00213C68"/>
    <w:rsid w:val="00214EC9"/>
    <w:rsid w:val="00215E5A"/>
    <w:rsid w:val="00216274"/>
    <w:rsid w:val="002166BA"/>
    <w:rsid w:val="002206FB"/>
    <w:rsid w:val="00221E9C"/>
    <w:rsid w:val="00222E9D"/>
    <w:rsid w:val="00223459"/>
    <w:rsid w:val="0022347E"/>
    <w:rsid w:val="00223512"/>
    <w:rsid w:val="00223684"/>
    <w:rsid w:val="00224B90"/>
    <w:rsid w:val="00226C74"/>
    <w:rsid w:val="00226E54"/>
    <w:rsid w:val="002270EB"/>
    <w:rsid w:val="002324D3"/>
    <w:rsid w:val="002330A8"/>
    <w:rsid w:val="00233BB8"/>
    <w:rsid w:val="00234D9A"/>
    <w:rsid w:val="00234E07"/>
    <w:rsid w:val="002368C7"/>
    <w:rsid w:val="0023726D"/>
    <w:rsid w:val="0024194E"/>
    <w:rsid w:val="00241EEC"/>
    <w:rsid w:val="00244A5D"/>
    <w:rsid w:val="00244E87"/>
    <w:rsid w:val="0024591A"/>
    <w:rsid w:val="00246070"/>
    <w:rsid w:val="0024651F"/>
    <w:rsid w:val="00246AC4"/>
    <w:rsid w:val="00247E00"/>
    <w:rsid w:val="0025001E"/>
    <w:rsid w:val="00251063"/>
    <w:rsid w:val="002515A2"/>
    <w:rsid w:val="002525B1"/>
    <w:rsid w:val="00252FF3"/>
    <w:rsid w:val="00254220"/>
    <w:rsid w:val="00254E25"/>
    <w:rsid w:val="00254E89"/>
    <w:rsid w:val="002555D3"/>
    <w:rsid w:val="00257A05"/>
    <w:rsid w:val="0026281D"/>
    <w:rsid w:val="00262F54"/>
    <w:rsid w:val="00263839"/>
    <w:rsid w:val="00263B3F"/>
    <w:rsid w:val="00264E76"/>
    <w:rsid w:val="00265DCE"/>
    <w:rsid w:val="00265FDB"/>
    <w:rsid w:val="00270311"/>
    <w:rsid w:val="00270CFC"/>
    <w:rsid w:val="00271AC4"/>
    <w:rsid w:val="00272148"/>
    <w:rsid w:val="002738E5"/>
    <w:rsid w:val="00275416"/>
    <w:rsid w:val="0027548C"/>
    <w:rsid w:val="00277630"/>
    <w:rsid w:val="00281822"/>
    <w:rsid w:val="002820DE"/>
    <w:rsid w:val="00282EAC"/>
    <w:rsid w:val="00283161"/>
    <w:rsid w:val="00284774"/>
    <w:rsid w:val="0028575C"/>
    <w:rsid w:val="00286B2B"/>
    <w:rsid w:val="00290D1D"/>
    <w:rsid w:val="00290DCE"/>
    <w:rsid w:val="00292D05"/>
    <w:rsid w:val="00292D5F"/>
    <w:rsid w:val="002956B0"/>
    <w:rsid w:val="002956BB"/>
    <w:rsid w:val="00296075"/>
    <w:rsid w:val="0029681F"/>
    <w:rsid w:val="00296FD0"/>
    <w:rsid w:val="002A27B6"/>
    <w:rsid w:val="002A311E"/>
    <w:rsid w:val="002A3963"/>
    <w:rsid w:val="002A6C4B"/>
    <w:rsid w:val="002A6E40"/>
    <w:rsid w:val="002A7A2E"/>
    <w:rsid w:val="002B16C0"/>
    <w:rsid w:val="002B22CF"/>
    <w:rsid w:val="002C01F1"/>
    <w:rsid w:val="002C07FD"/>
    <w:rsid w:val="002C2214"/>
    <w:rsid w:val="002C2B0C"/>
    <w:rsid w:val="002C302E"/>
    <w:rsid w:val="002C78F4"/>
    <w:rsid w:val="002C7CCF"/>
    <w:rsid w:val="002D0029"/>
    <w:rsid w:val="002D16D5"/>
    <w:rsid w:val="002D4EC8"/>
    <w:rsid w:val="002D5840"/>
    <w:rsid w:val="002D5A98"/>
    <w:rsid w:val="002D6060"/>
    <w:rsid w:val="002D6DB8"/>
    <w:rsid w:val="002D736B"/>
    <w:rsid w:val="002E1AB9"/>
    <w:rsid w:val="002E23E2"/>
    <w:rsid w:val="002E4A9E"/>
    <w:rsid w:val="002E529F"/>
    <w:rsid w:val="002E57BB"/>
    <w:rsid w:val="002E66A4"/>
    <w:rsid w:val="002E7609"/>
    <w:rsid w:val="002E76D2"/>
    <w:rsid w:val="002F0585"/>
    <w:rsid w:val="002F0A9A"/>
    <w:rsid w:val="002F46D2"/>
    <w:rsid w:val="002F4DFF"/>
    <w:rsid w:val="002F6AED"/>
    <w:rsid w:val="002F7403"/>
    <w:rsid w:val="00301E1A"/>
    <w:rsid w:val="00302032"/>
    <w:rsid w:val="00302F12"/>
    <w:rsid w:val="00303838"/>
    <w:rsid w:val="00303F86"/>
    <w:rsid w:val="003042EB"/>
    <w:rsid w:val="00310E5D"/>
    <w:rsid w:val="00312790"/>
    <w:rsid w:val="00312C47"/>
    <w:rsid w:val="00312EEA"/>
    <w:rsid w:val="0031329E"/>
    <w:rsid w:val="00314ECA"/>
    <w:rsid w:val="00315556"/>
    <w:rsid w:val="00315943"/>
    <w:rsid w:val="00316231"/>
    <w:rsid w:val="00316D57"/>
    <w:rsid w:val="00317C70"/>
    <w:rsid w:val="0032011F"/>
    <w:rsid w:val="003228AB"/>
    <w:rsid w:val="00322BE3"/>
    <w:rsid w:val="00323306"/>
    <w:rsid w:val="00323BC8"/>
    <w:rsid w:val="003251EF"/>
    <w:rsid w:val="00331A93"/>
    <w:rsid w:val="00334A46"/>
    <w:rsid w:val="00335755"/>
    <w:rsid w:val="003371E7"/>
    <w:rsid w:val="0034040E"/>
    <w:rsid w:val="00340903"/>
    <w:rsid w:val="0034236D"/>
    <w:rsid w:val="003429D5"/>
    <w:rsid w:val="00342B39"/>
    <w:rsid w:val="00350006"/>
    <w:rsid w:val="003511CD"/>
    <w:rsid w:val="00351E4D"/>
    <w:rsid w:val="0035325A"/>
    <w:rsid w:val="0035329D"/>
    <w:rsid w:val="00354407"/>
    <w:rsid w:val="003556E7"/>
    <w:rsid w:val="003568CE"/>
    <w:rsid w:val="00361C0D"/>
    <w:rsid w:val="00364A94"/>
    <w:rsid w:val="00366091"/>
    <w:rsid w:val="003679E9"/>
    <w:rsid w:val="00367E34"/>
    <w:rsid w:val="003703BA"/>
    <w:rsid w:val="00370EFD"/>
    <w:rsid w:val="00375AE6"/>
    <w:rsid w:val="00375C88"/>
    <w:rsid w:val="00377D79"/>
    <w:rsid w:val="00382191"/>
    <w:rsid w:val="003839AA"/>
    <w:rsid w:val="00385862"/>
    <w:rsid w:val="0038752D"/>
    <w:rsid w:val="00390134"/>
    <w:rsid w:val="003916C3"/>
    <w:rsid w:val="003916DE"/>
    <w:rsid w:val="00392359"/>
    <w:rsid w:val="0039482F"/>
    <w:rsid w:val="003967F1"/>
    <w:rsid w:val="003A00F0"/>
    <w:rsid w:val="003A25A2"/>
    <w:rsid w:val="003A27FA"/>
    <w:rsid w:val="003A38C9"/>
    <w:rsid w:val="003A41F7"/>
    <w:rsid w:val="003A5560"/>
    <w:rsid w:val="003A6373"/>
    <w:rsid w:val="003A6447"/>
    <w:rsid w:val="003A7705"/>
    <w:rsid w:val="003B0D38"/>
    <w:rsid w:val="003B1F3D"/>
    <w:rsid w:val="003B2693"/>
    <w:rsid w:val="003B379A"/>
    <w:rsid w:val="003B4D41"/>
    <w:rsid w:val="003B5CC1"/>
    <w:rsid w:val="003B63D4"/>
    <w:rsid w:val="003C0EA8"/>
    <w:rsid w:val="003C1082"/>
    <w:rsid w:val="003C1E53"/>
    <w:rsid w:val="003C635D"/>
    <w:rsid w:val="003D0480"/>
    <w:rsid w:val="003D0814"/>
    <w:rsid w:val="003D1899"/>
    <w:rsid w:val="003D201F"/>
    <w:rsid w:val="003D6BC9"/>
    <w:rsid w:val="003E07E1"/>
    <w:rsid w:val="003E19EE"/>
    <w:rsid w:val="003E417C"/>
    <w:rsid w:val="003E53E6"/>
    <w:rsid w:val="003E58B2"/>
    <w:rsid w:val="003E6351"/>
    <w:rsid w:val="003E6DEF"/>
    <w:rsid w:val="003F2192"/>
    <w:rsid w:val="003F36B3"/>
    <w:rsid w:val="003F41D9"/>
    <w:rsid w:val="003F43D9"/>
    <w:rsid w:val="003F492D"/>
    <w:rsid w:val="003F56F9"/>
    <w:rsid w:val="003F717E"/>
    <w:rsid w:val="003F776D"/>
    <w:rsid w:val="003F79B8"/>
    <w:rsid w:val="003F7FDD"/>
    <w:rsid w:val="0040002D"/>
    <w:rsid w:val="004002D1"/>
    <w:rsid w:val="0040138D"/>
    <w:rsid w:val="00402015"/>
    <w:rsid w:val="004025B9"/>
    <w:rsid w:val="00404681"/>
    <w:rsid w:val="00404B36"/>
    <w:rsid w:val="0040617A"/>
    <w:rsid w:val="0040665C"/>
    <w:rsid w:val="00407993"/>
    <w:rsid w:val="00410C3C"/>
    <w:rsid w:val="00411846"/>
    <w:rsid w:val="00412CC4"/>
    <w:rsid w:val="004130E1"/>
    <w:rsid w:val="004137FE"/>
    <w:rsid w:val="00413C57"/>
    <w:rsid w:val="004176E1"/>
    <w:rsid w:val="00417C8A"/>
    <w:rsid w:val="00420740"/>
    <w:rsid w:val="00422A26"/>
    <w:rsid w:val="00422CEA"/>
    <w:rsid w:val="004274AD"/>
    <w:rsid w:val="00427A9B"/>
    <w:rsid w:val="00430BAD"/>
    <w:rsid w:val="00430FE1"/>
    <w:rsid w:val="004329CA"/>
    <w:rsid w:val="00433115"/>
    <w:rsid w:val="00434BBC"/>
    <w:rsid w:val="00434F52"/>
    <w:rsid w:val="0043555A"/>
    <w:rsid w:val="0043658A"/>
    <w:rsid w:val="004414EC"/>
    <w:rsid w:val="004424EA"/>
    <w:rsid w:val="004455EC"/>
    <w:rsid w:val="00445C1B"/>
    <w:rsid w:val="0045014E"/>
    <w:rsid w:val="00452AEF"/>
    <w:rsid w:val="00452CBB"/>
    <w:rsid w:val="00452FB8"/>
    <w:rsid w:val="00454DCB"/>
    <w:rsid w:val="004574DA"/>
    <w:rsid w:val="00460F76"/>
    <w:rsid w:val="00461825"/>
    <w:rsid w:val="0046473D"/>
    <w:rsid w:val="00470BE8"/>
    <w:rsid w:val="00471631"/>
    <w:rsid w:val="00473FAA"/>
    <w:rsid w:val="0047535A"/>
    <w:rsid w:val="00475F57"/>
    <w:rsid w:val="0048231F"/>
    <w:rsid w:val="00482F72"/>
    <w:rsid w:val="00483680"/>
    <w:rsid w:val="004867E0"/>
    <w:rsid w:val="0048685B"/>
    <w:rsid w:val="004868D5"/>
    <w:rsid w:val="0048695B"/>
    <w:rsid w:val="00486E0D"/>
    <w:rsid w:val="00486FE6"/>
    <w:rsid w:val="004870AA"/>
    <w:rsid w:val="004873A4"/>
    <w:rsid w:val="004918E7"/>
    <w:rsid w:val="004932EC"/>
    <w:rsid w:val="004948ED"/>
    <w:rsid w:val="00494B5E"/>
    <w:rsid w:val="00496155"/>
    <w:rsid w:val="00496DF8"/>
    <w:rsid w:val="0049758B"/>
    <w:rsid w:val="004A13DE"/>
    <w:rsid w:val="004A26FC"/>
    <w:rsid w:val="004A42E5"/>
    <w:rsid w:val="004A4346"/>
    <w:rsid w:val="004A54F5"/>
    <w:rsid w:val="004A63E8"/>
    <w:rsid w:val="004A742C"/>
    <w:rsid w:val="004B1C74"/>
    <w:rsid w:val="004B243B"/>
    <w:rsid w:val="004B2A55"/>
    <w:rsid w:val="004B2D28"/>
    <w:rsid w:val="004B41FF"/>
    <w:rsid w:val="004B56DD"/>
    <w:rsid w:val="004C170E"/>
    <w:rsid w:val="004C3D22"/>
    <w:rsid w:val="004C520A"/>
    <w:rsid w:val="004C5333"/>
    <w:rsid w:val="004C579D"/>
    <w:rsid w:val="004C6ABA"/>
    <w:rsid w:val="004C6BA1"/>
    <w:rsid w:val="004C7339"/>
    <w:rsid w:val="004D01A3"/>
    <w:rsid w:val="004D073F"/>
    <w:rsid w:val="004D1008"/>
    <w:rsid w:val="004D1068"/>
    <w:rsid w:val="004D391C"/>
    <w:rsid w:val="004D3FF3"/>
    <w:rsid w:val="004D54F9"/>
    <w:rsid w:val="004D6E13"/>
    <w:rsid w:val="004D6EB1"/>
    <w:rsid w:val="004E1C80"/>
    <w:rsid w:val="004E2713"/>
    <w:rsid w:val="004E2753"/>
    <w:rsid w:val="004E3FB3"/>
    <w:rsid w:val="004E45A8"/>
    <w:rsid w:val="004E4753"/>
    <w:rsid w:val="004E4C0B"/>
    <w:rsid w:val="004E4FC7"/>
    <w:rsid w:val="004E612D"/>
    <w:rsid w:val="004F14F3"/>
    <w:rsid w:val="004F182F"/>
    <w:rsid w:val="004F3570"/>
    <w:rsid w:val="004F38CD"/>
    <w:rsid w:val="004F567D"/>
    <w:rsid w:val="00500A16"/>
    <w:rsid w:val="005042A1"/>
    <w:rsid w:val="005045C4"/>
    <w:rsid w:val="00505B84"/>
    <w:rsid w:val="005065A6"/>
    <w:rsid w:val="00506E1C"/>
    <w:rsid w:val="00507EAE"/>
    <w:rsid w:val="00511165"/>
    <w:rsid w:val="0051197A"/>
    <w:rsid w:val="00513159"/>
    <w:rsid w:val="00514F82"/>
    <w:rsid w:val="00516329"/>
    <w:rsid w:val="00517F8B"/>
    <w:rsid w:val="0052046E"/>
    <w:rsid w:val="005204F0"/>
    <w:rsid w:val="00521D99"/>
    <w:rsid w:val="00522EC3"/>
    <w:rsid w:val="00525E65"/>
    <w:rsid w:val="005266AE"/>
    <w:rsid w:val="00526EC1"/>
    <w:rsid w:val="005272D9"/>
    <w:rsid w:val="0053058D"/>
    <w:rsid w:val="005316C9"/>
    <w:rsid w:val="00531DF4"/>
    <w:rsid w:val="005320A8"/>
    <w:rsid w:val="005406F9"/>
    <w:rsid w:val="00541CB8"/>
    <w:rsid w:val="00542426"/>
    <w:rsid w:val="00545504"/>
    <w:rsid w:val="00545A9E"/>
    <w:rsid w:val="00546F57"/>
    <w:rsid w:val="00550B03"/>
    <w:rsid w:val="0055143C"/>
    <w:rsid w:val="0055191F"/>
    <w:rsid w:val="00551F07"/>
    <w:rsid w:val="00556F2A"/>
    <w:rsid w:val="00560C15"/>
    <w:rsid w:val="00560F7B"/>
    <w:rsid w:val="00561E09"/>
    <w:rsid w:val="00564686"/>
    <w:rsid w:val="005669CC"/>
    <w:rsid w:val="005716D1"/>
    <w:rsid w:val="00575DB8"/>
    <w:rsid w:val="00577FAA"/>
    <w:rsid w:val="005816E0"/>
    <w:rsid w:val="00582974"/>
    <w:rsid w:val="005863E8"/>
    <w:rsid w:val="005904D4"/>
    <w:rsid w:val="00591814"/>
    <w:rsid w:val="00591A57"/>
    <w:rsid w:val="00593455"/>
    <w:rsid w:val="00593574"/>
    <w:rsid w:val="00593790"/>
    <w:rsid w:val="0059408B"/>
    <w:rsid w:val="00595CC4"/>
    <w:rsid w:val="005966E7"/>
    <w:rsid w:val="005A2121"/>
    <w:rsid w:val="005A2FD4"/>
    <w:rsid w:val="005A3F98"/>
    <w:rsid w:val="005A49CE"/>
    <w:rsid w:val="005A5390"/>
    <w:rsid w:val="005A6846"/>
    <w:rsid w:val="005A7A91"/>
    <w:rsid w:val="005B135D"/>
    <w:rsid w:val="005B3D48"/>
    <w:rsid w:val="005B4E1D"/>
    <w:rsid w:val="005B6AA5"/>
    <w:rsid w:val="005B7A3A"/>
    <w:rsid w:val="005B7C73"/>
    <w:rsid w:val="005C00E1"/>
    <w:rsid w:val="005C0911"/>
    <w:rsid w:val="005C1568"/>
    <w:rsid w:val="005C32CC"/>
    <w:rsid w:val="005C5267"/>
    <w:rsid w:val="005D1837"/>
    <w:rsid w:val="005D1854"/>
    <w:rsid w:val="005D2369"/>
    <w:rsid w:val="005D4E7C"/>
    <w:rsid w:val="005D55F6"/>
    <w:rsid w:val="005D7CF1"/>
    <w:rsid w:val="005E0A12"/>
    <w:rsid w:val="005E1FDD"/>
    <w:rsid w:val="005E47B5"/>
    <w:rsid w:val="005E4E6B"/>
    <w:rsid w:val="005E56DC"/>
    <w:rsid w:val="005E5F2B"/>
    <w:rsid w:val="005E6443"/>
    <w:rsid w:val="005E6FF8"/>
    <w:rsid w:val="005E73F9"/>
    <w:rsid w:val="005F1AC0"/>
    <w:rsid w:val="005F76B1"/>
    <w:rsid w:val="00601BDD"/>
    <w:rsid w:val="006024F0"/>
    <w:rsid w:val="00603D50"/>
    <w:rsid w:val="00606F0B"/>
    <w:rsid w:val="00610F27"/>
    <w:rsid w:val="00611D32"/>
    <w:rsid w:val="00614010"/>
    <w:rsid w:val="006156D4"/>
    <w:rsid w:val="006156F9"/>
    <w:rsid w:val="00615D0E"/>
    <w:rsid w:val="00617662"/>
    <w:rsid w:val="00620FF9"/>
    <w:rsid w:val="00621473"/>
    <w:rsid w:val="0062551C"/>
    <w:rsid w:val="006269D4"/>
    <w:rsid w:val="0062731E"/>
    <w:rsid w:val="00630F76"/>
    <w:rsid w:val="006314BF"/>
    <w:rsid w:val="00632064"/>
    <w:rsid w:val="0063245D"/>
    <w:rsid w:val="00632F3D"/>
    <w:rsid w:val="00632FB6"/>
    <w:rsid w:val="0063465A"/>
    <w:rsid w:val="00635A62"/>
    <w:rsid w:val="00636BFC"/>
    <w:rsid w:val="00637EF4"/>
    <w:rsid w:val="006415FC"/>
    <w:rsid w:val="006421D5"/>
    <w:rsid w:val="00642361"/>
    <w:rsid w:val="006429EF"/>
    <w:rsid w:val="00646C21"/>
    <w:rsid w:val="00646E7D"/>
    <w:rsid w:val="00650607"/>
    <w:rsid w:val="00650BEF"/>
    <w:rsid w:val="00651111"/>
    <w:rsid w:val="00652A7F"/>
    <w:rsid w:val="00653FCA"/>
    <w:rsid w:val="00654438"/>
    <w:rsid w:val="00656BF8"/>
    <w:rsid w:val="0065759B"/>
    <w:rsid w:val="00657797"/>
    <w:rsid w:val="006603B6"/>
    <w:rsid w:val="00661E0F"/>
    <w:rsid w:val="0066214B"/>
    <w:rsid w:val="00663350"/>
    <w:rsid w:val="006635D3"/>
    <w:rsid w:val="00663A44"/>
    <w:rsid w:val="006650CD"/>
    <w:rsid w:val="0066549E"/>
    <w:rsid w:val="00666056"/>
    <w:rsid w:val="00666C97"/>
    <w:rsid w:val="00666FA4"/>
    <w:rsid w:val="00667C51"/>
    <w:rsid w:val="006726A0"/>
    <w:rsid w:val="00673552"/>
    <w:rsid w:val="006736B1"/>
    <w:rsid w:val="00674516"/>
    <w:rsid w:val="0067470B"/>
    <w:rsid w:val="00674C97"/>
    <w:rsid w:val="0067796E"/>
    <w:rsid w:val="00677E77"/>
    <w:rsid w:val="006820FD"/>
    <w:rsid w:val="00686AC2"/>
    <w:rsid w:val="00690CA1"/>
    <w:rsid w:val="00691606"/>
    <w:rsid w:val="006916D8"/>
    <w:rsid w:val="00691986"/>
    <w:rsid w:val="006939AF"/>
    <w:rsid w:val="00696801"/>
    <w:rsid w:val="0069704F"/>
    <w:rsid w:val="006A0B9F"/>
    <w:rsid w:val="006A1847"/>
    <w:rsid w:val="006A2454"/>
    <w:rsid w:val="006A6FB0"/>
    <w:rsid w:val="006B07F6"/>
    <w:rsid w:val="006B0E61"/>
    <w:rsid w:val="006B1F3D"/>
    <w:rsid w:val="006B2DC7"/>
    <w:rsid w:val="006B4DD4"/>
    <w:rsid w:val="006B50EE"/>
    <w:rsid w:val="006B6420"/>
    <w:rsid w:val="006C0A09"/>
    <w:rsid w:val="006C1A71"/>
    <w:rsid w:val="006C2658"/>
    <w:rsid w:val="006C5850"/>
    <w:rsid w:val="006C665E"/>
    <w:rsid w:val="006C6DED"/>
    <w:rsid w:val="006D096D"/>
    <w:rsid w:val="006D1003"/>
    <w:rsid w:val="006D1FAF"/>
    <w:rsid w:val="006D2CB6"/>
    <w:rsid w:val="006D540E"/>
    <w:rsid w:val="006D6714"/>
    <w:rsid w:val="006D70B7"/>
    <w:rsid w:val="006D7498"/>
    <w:rsid w:val="006D790E"/>
    <w:rsid w:val="006E00EF"/>
    <w:rsid w:val="006E0571"/>
    <w:rsid w:val="006E1872"/>
    <w:rsid w:val="006E3377"/>
    <w:rsid w:val="006E3506"/>
    <w:rsid w:val="006E59F7"/>
    <w:rsid w:val="006E64AB"/>
    <w:rsid w:val="006E70C1"/>
    <w:rsid w:val="006E764C"/>
    <w:rsid w:val="006E7ADC"/>
    <w:rsid w:val="006F2D47"/>
    <w:rsid w:val="006F5EF8"/>
    <w:rsid w:val="006F690E"/>
    <w:rsid w:val="007002EE"/>
    <w:rsid w:val="007024BB"/>
    <w:rsid w:val="007045AD"/>
    <w:rsid w:val="00705D70"/>
    <w:rsid w:val="00706CBC"/>
    <w:rsid w:val="00710BDE"/>
    <w:rsid w:val="00711C6A"/>
    <w:rsid w:val="0071382B"/>
    <w:rsid w:val="00713FE4"/>
    <w:rsid w:val="0071424A"/>
    <w:rsid w:val="00714E5F"/>
    <w:rsid w:val="0071543F"/>
    <w:rsid w:val="00716102"/>
    <w:rsid w:val="00717CC2"/>
    <w:rsid w:val="00721EF5"/>
    <w:rsid w:val="0072349A"/>
    <w:rsid w:val="00723ADD"/>
    <w:rsid w:val="00723EBD"/>
    <w:rsid w:val="007277DA"/>
    <w:rsid w:val="00727AAD"/>
    <w:rsid w:val="00727B03"/>
    <w:rsid w:val="00736962"/>
    <w:rsid w:val="00740563"/>
    <w:rsid w:val="00740919"/>
    <w:rsid w:val="007413FE"/>
    <w:rsid w:val="00742B60"/>
    <w:rsid w:val="00744643"/>
    <w:rsid w:val="00746DBA"/>
    <w:rsid w:val="0074779B"/>
    <w:rsid w:val="00747FDF"/>
    <w:rsid w:val="00751837"/>
    <w:rsid w:val="007518E6"/>
    <w:rsid w:val="00751924"/>
    <w:rsid w:val="0075269D"/>
    <w:rsid w:val="007542D2"/>
    <w:rsid w:val="0075669B"/>
    <w:rsid w:val="00757DF4"/>
    <w:rsid w:val="00761A6E"/>
    <w:rsid w:val="00764536"/>
    <w:rsid w:val="00766A79"/>
    <w:rsid w:val="00767C60"/>
    <w:rsid w:val="00770D14"/>
    <w:rsid w:val="007727E6"/>
    <w:rsid w:val="00773E5D"/>
    <w:rsid w:val="0077460A"/>
    <w:rsid w:val="00774A93"/>
    <w:rsid w:val="00776165"/>
    <w:rsid w:val="00777196"/>
    <w:rsid w:val="00781009"/>
    <w:rsid w:val="0078141A"/>
    <w:rsid w:val="00785181"/>
    <w:rsid w:val="007865EE"/>
    <w:rsid w:val="00790E1E"/>
    <w:rsid w:val="00791F74"/>
    <w:rsid w:val="007923FE"/>
    <w:rsid w:val="00792AC1"/>
    <w:rsid w:val="0079378C"/>
    <w:rsid w:val="00794C24"/>
    <w:rsid w:val="00795A7A"/>
    <w:rsid w:val="00797107"/>
    <w:rsid w:val="007976C9"/>
    <w:rsid w:val="007A02DB"/>
    <w:rsid w:val="007A0870"/>
    <w:rsid w:val="007A0C6A"/>
    <w:rsid w:val="007A235B"/>
    <w:rsid w:val="007A4726"/>
    <w:rsid w:val="007A48FF"/>
    <w:rsid w:val="007A5504"/>
    <w:rsid w:val="007A6C9A"/>
    <w:rsid w:val="007A76C8"/>
    <w:rsid w:val="007A7D98"/>
    <w:rsid w:val="007B16CC"/>
    <w:rsid w:val="007B2EC8"/>
    <w:rsid w:val="007B6C2A"/>
    <w:rsid w:val="007C01FD"/>
    <w:rsid w:val="007C1A3C"/>
    <w:rsid w:val="007C61B8"/>
    <w:rsid w:val="007C7C7B"/>
    <w:rsid w:val="007D092A"/>
    <w:rsid w:val="007D4481"/>
    <w:rsid w:val="007D61DB"/>
    <w:rsid w:val="007D6884"/>
    <w:rsid w:val="007D6962"/>
    <w:rsid w:val="007D72E6"/>
    <w:rsid w:val="007D776C"/>
    <w:rsid w:val="007E136F"/>
    <w:rsid w:val="007E2C28"/>
    <w:rsid w:val="007E3BD0"/>
    <w:rsid w:val="007E5E6C"/>
    <w:rsid w:val="007E6A27"/>
    <w:rsid w:val="007E6F84"/>
    <w:rsid w:val="007E7314"/>
    <w:rsid w:val="007E7595"/>
    <w:rsid w:val="007F0A15"/>
    <w:rsid w:val="007F15E4"/>
    <w:rsid w:val="007F246D"/>
    <w:rsid w:val="007F3AE0"/>
    <w:rsid w:val="007F4A79"/>
    <w:rsid w:val="007F4DDD"/>
    <w:rsid w:val="007F5D49"/>
    <w:rsid w:val="007F6038"/>
    <w:rsid w:val="007F7C49"/>
    <w:rsid w:val="00804A7E"/>
    <w:rsid w:val="00806FAB"/>
    <w:rsid w:val="00810DB6"/>
    <w:rsid w:val="00811E1A"/>
    <w:rsid w:val="0081228A"/>
    <w:rsid w:val="00812706"/>
    <w:rsid w:val="00813E75"/>
    <w:rsid w:val="00814ADE"/>
    <w:rsid w:val="008161CA"/>
    <w:rsid w:val="008175D4"/>
    <w:rsid w:val="00820B13"/>
    <w:rsid w:val="00821AC7"/>
    <w:rsid w:val="008255DE"/>
    <w:rsid w:val="00825775"/>
    <w:rsid w:val="00825785"/>
    <w:rsid w:val="00825815"/>
    <w:rsid w:val="008267AE"/>
    <w:rsid w:val="00830207"/>
    <w:rsid w:val="008305F7"/>
    <w:rsid w:val="00830FC9"/>
    <w:rsid w:val="00831C65"/>
    <w:rsid w:val="00831F86"/>
    <w:rsid w:val="0083649C"/>
    <w:rsid w:val="008369F3"/>
    <w:rsid w:val="00842A1A"/>
    <w:rsid w:val="00844483"/>
    <w:rsid w:val="00845618"/>
    <w:rsid w:val="00845C4F"/>
    <w:rsid w:val="00845CBA"/>
    <w:rsid w:val="00847221"/>
    <w:rsid w:val="00851397"/>
    <w:rsid w:val="00852A25"/>
    <w:rsid w:val="00852F9F"/>
    <w:rsid w:val="008548BD"/>
    <w:rsid w:val="00854D70"/>
    <w:rsid w:val="0085676D"/>
    <w:rsid w:val="00857DE5"/>
    <w:rsid w:val="00863825"/>
    <w:rsid w:val="00864D4E"/>
    <w:rsid w:val="00866422"/>
    <w:rsid w:val="0086732A"/>
    <w:rsid w:val="00867575"/>
    <w:rsid w:val="008676A0"/>
    <w:rsid w:val="00867952"/>
    <w:rsid w:val="00867E37"/>
    <w:rsid w:val="008716D7"/>
    <w:rsid w:val="008723CE"/>
    <w:rsid w:val="0087272A"/>
    <w:rsid w:val="00872E7A"/>
    <w:rsid w:val="00873494"/>
    <w:rsid w:val="00873B88"/>
    <w:rsid w:val="00874266"/>
    <w:rsid w:val="00875837"/>
    <w:rsid w:val="00877082"/>
    <w:rsid w:val="00877B59"/>
    <w:rsid w:val="00880603"/>
    <w:rsid w:val="008808BD"/>
    <w:rsid w:val="00881527"/>
    <w:rsid w:val="00881F0F"/>
    <w:rsid w:val="00883D56"/>
    <w:rsid w:val="00884D67"/>
    <w:rsid w:val="008868EB"/>
    <w:rsid w:val="00890997"/>
    <w:rsid w:val="00890C1A"/>
    <w:rsid w:val="00891565"/>
    <w:rsid w:val="00891C62"/>
    <w:rsid w:val="00891DDA"/>
    <w:rsid w:val="00893827"/>
    <w:rsid w:val="0089409A"/>
    <w:rsid w:val="00894828"/>
    <w:rsid w:val="008950A3"/>
    <w:rsid w:val="008951A4"/>
    <w:rsid w:val="00895561"/>
    <w:rsid w:val="00895584"/>
    <w:rsid w:val="00896A17"/>
    <w:rsid w:val="00896E14"/>
    <w:rsid w:val="008A1DE2"/>
    <w:rsid w:val="008A1E10"/>
    <w:rsid w:val="008A23AC"/>
    <w:rsid w:val="008A2F1E"/>
    <w:rsid w:val="008A312C"/>
    <w:rsid w:val="008A4450"/>
    <w:rsid w:val="008A5267"/>
    <w:rsid w:val="008A77DD"/>
    <w:rsid w:val="008A7910"/>
    <w:rsid w:val="008A7D3D"/>
    <w:rsid w:val="008B09F3"/>
    <w:rsid w:val="008B3BEF"/>
    <w:rsid w:val="008B4787"/>
    <w:rsid w:val="008B58AC"/>
    <w:rsid w:val="008B6572"/>
    <w:rsid w:val="008B6926"/>
    <w:rsid w:val="008B6C5E"/>
    <w:rsid w:val="008C0C2A"/>
    <w:rsid w:val="008C18F8"/>
    <w:rsid w:val="008C4104"/>
    <w:rsid w:val="008C54FF"/>
    <w:rsid w:val="008C5F1B"/>
    <w:rsid w:val="008C60DC"/>
    <w:rsid w:val="008C7D2A"/>
    <w:rsid w:val="008D0992"/>
    <w:rsid w:val="008D2507"/>
    <w:rsid w:val="008D5931"/>
    <w:rsid w:val="008E27D0"/>
    <w:rsid w:val="008E2A5D"/>
    <w:rsid w:val="008E4465"/>
    <w:rsid w:val="008E577C"/>
    <w:rsid w:val="008E5CC6"/>
    <w:rsid w:val="008F2F1D"/>
    <w:rsid w:val="008F4E08"/>
    <w:rsid w:val="008F521E"/>
    <w:rsid w:val="008F578E"/>
    <w:rsid w:val="008F73EF"/>
    <w:rsid w:val="009006F2"/>
    <w:rsid w:val="00900E6F"/>
    <w:rsid w:val="00900E81"/>
    <w:rsid w:val="00902EB1"/>
    <w:rsid w:val="00904C41"/>
    <w:rsid w:val="00905984"/>
    <w:rsid w:val="0090655E"/>
    <w:rsid w:val="009066FC"/>
    <w:rsid w:val="00907C93"/>
    <w:rsid w:val="009108BE"/>
    <w:rsid w:val="0091528F"/>
    <w:rsid w:val="00917A2C"/>
    <w:rsid w:val="00917CB8"/>
    <w:rsid w:val="00920D47"/>
    <w:rsid w:val="00920F87"/>
    <w:rsid w:val="00922866"/>
    <w:rsid w:val="009229E4"/>
    <w:rsid w:val="00922BC7"/>
    <w:rsid w:val="00924713"/>
    <w:rsid w:val="0092506A"/>
    <w:rsid w:val="0092591D"/>
    <w:rsid w:val="00925CAF"/>
    <w:rsid w:val="00931033"/>
    <w:rsid w:val="00932DFA"/>
    <w:rsid w:val="00934AAA"/>
    <w:rsid w:val="009351F1"/>
    <w:rsid w:val="00936529"/>
    <w:rsid w:val="009369F7"/>
    <w:rsid w:val="00937380"/>
    <w:rsid w:val="00940184"/>
    <w:rsid w:val="0094265F"/>
    <w:rsid w:val="0094379E"/>
    <w:rsid w:val="00943937"/>
    <w:rsid w:val="00943956"/>
    <w:rsid w:val="00945191"/>
    <w:rsid w:val="009507F0"/>
    <w:rsid w:val="00952790"/>
    <w:rsid w:val="00952A51"/>
    <w:rsid w:val="00953EB0"/>
    <w:rsid w:val="00954EE5"/>
    <w:rsid w:val="0095689E"/>
    <w:rsid w:val="00957B90"/>
    <w:rsid w:val="00962024"/>
    <w:rsid w:val="0096526A"/>
    <w:rsid w:val="00965F2E"/>
    <w:rsid w:val="0096602F"/>
    <w:rsid w:val="009662F5"/>
    <w:rsid w:val="00966B2D"/>
    <w:rsid w:val="0096701B"/>
    <w:rsid w:val="00970828"/>
    <w:rsid w:val="0097199A"/>
    <w:rsid w:val="00977F28"/>
    <w:rsid w:val="00980A5B"/>
    <w:rsid w:val="00980E72"/>
    <w:rsid w:val="009818F9"/>
    <w:rsid w:val="00982527"/>
    <w:rsid w:val="0098270F"/>
    <w:rsid w:val="00987410"/>
    <w:rsid w:val="00987C63"/>
    <w:rsid w:val="00990B2C"/>
    <w:rsid w:val="00991B45"/>
    <w:rsid w:val="0099452A"/>
    <w:rsid w:val="009966F9"/>
    <w:rsid w:val="00996A04"/>
    <w:rsid w:val="00996A74"/>
    <w:rsid w:val="009A0CF4"/>
    <w:rsid w:val="009A110E"/>
    <w:rsid w:val="009A159D"/>
    <w:rsid w:val="009A15CA"/>
    <w:rsid w:val="009A20F4"/>
    <w:rsid w:val="009A2510"/>
    <w:rsid w:val="009A2AFD"/>
    <w:rsid w:val="009A2C4F"/>
    <w:rsid w:val="009A5616"/>
    <w:rsid w:val="009B19D5"/>
    <w:rsid w:val="009B19D7"/>
    <w:rsid w:val="009B6022"/>
    <w:rsid w:val="009B72B1"/>
    <w:rsid w:val="009B7F47"/>
    <w:rsid w:val="009C03E4"/>
    <w:rsid w:val="009C0761"/>
    <w:rsid w:val="009C210E"/>
    <w:rsid w:val="009C42B2"/>
    <w:rsid w:val="009C506E"/>
    <w:rsid w:val="009C55F2"/>
    <w:rsid w:val="009D3CA2"/>
    <w:rsid w:val="009D4C19"/>
    <w:rsid w:val="009D65F4"/>
    <w:rsid w:val="009E0445"/>
    <w:rsid w:val="009E12FC"/>
    <w:rsid w:val="009E427D"/>
    <w:rsid w:val="009E49B7"/>
    <w:rsid w:val="009E4ADD"/>
    <w:rsid w:val="009E4F18"/>
    <w:rsid w:val="009E522F"/>
    <w:rsid w:val="009E5AC3"/>
    <w:rsid w:val="009E5F02"/>
    <w:rsid w:val="009E712A"/>
    <w:rsid w:val="009F10BD"/>
    <w:rsid w:val="009F25B8"/>
    <w:rsid w:val="009F408F"/>
    <w:rsid w:val="009F52F2"/>
    <w:rsid w:val="009F6B14"/>
    <w:rsid w:val="009F6D38"/>
    <w:rsid w:val="009F7C7E"/>
    <w:rsid w:val="00A01552"/>
    <w:rsid w:val="00A02585"/>
    <w:rsid w:val="00A03AFD"/>
    <w:rsid w:val="00A04F3B"/>
    <w:rsid w:val="00A0581B"/>
    <w:rsid w:val="00A110D3"/>
    <w:rsid w:val="00A11284"/>
    <w:rsid w:val="00A145DB"/>
    <w:rsid w:val="00A14CF6"/>
    <w:rsid w:val="00A16760"/>
    <w:rsid w:val="00A17082"/>
    <w:rsid w:val="00A17C5F"/>
    <w:rsid w:val="00A20D7E"/>
    <w:rsid w:val="00A22B4F"/>
    <w:rsid w:val="00A22DE6"/>
    <w:rsid w:val="00A24746"/>
    <w:rsid w:val="00A26B84"/>
    <w:rsid w:val="00A2723B"/>
    <w:rsid w:val="00A30142"/>
    <w:rsid w:val="00A32387"/>
    <w:rsid w:val="00A347E7"/>
    <w:rsid w:val="00A34B76"/>
    <w:rsid w:val="00A373A5"/>
    <w:rsid w:val="00A37487"/>
    <w:rsid w:val="00A41016"/>
    <w:rsid w:val="00A41A3E"/>
    <w:rsid w:val="00A42AD1"/>
    <w:rsid w:val="00A43502"/>
    <w:rsid w:val="00A43541"/>
    <w:rsid w:val="00A43B73"/>
    <w:rsid w:val="00A43BBC"/>
    <w:rsid w:val="00A44837"/>
    <w:rsid w:val="00A52E5A"/>
    <w:rsid w:val="00A536BD"/>
    <w:rsid w:val="00A55C99"/>
    <w:rsid w:val="00A55D3F"/>
    <w:rsid w:val="00A56446"/>
    <w:rsid w:val="00A574DE"/>
    <w:rsid w:val="00A57BE1"/>
    <w:rsid w:val="00A57BF4"/>
    <w:rsid w:val="00A6039A"/>
    <w:rsid w:val="00A61E63"/>
    <w:rsid w:val="00A66711"/>
    <w:rsid w:val="00A67060"/>
    <w:rsid w:val="00A67DA1"/>
    <w:rsid w:val="00A7068C"/>
    <w:rsid w:val="00A718A6"/>
    <w:rsid w:val="00A72756"/>
    <w:rsid w:val="00A72899"/>
    <w:rsid w:val="00A731D7"/>
    <w:rsid w:val="00A7478A"/>
    <w:rsid w:val="00A750C2"/>
    <w:rsid w:val="00A754A6"/>
    <w:rsid w:val="00A759A2"/>
    <w:rsid w:val="00A76E05"/>
    <w:rsid w:val="00A80B44"/>
    <w:rsid w:val="00A827E2"/>
    <w:rsid w:val="00A8514A"/>
    <w:rsid w:val="00A853F1"/>
    <w:rsid w:val="00A86557"/>
    <w:rsid w:val="00A86652"/>
    <w:rsid w:val="00A87D7E"/>
    <w:rsid w:val="00A91480"/>
    <w:rsid w:val="00A91513"/>
    <w:rsid w:val="00A931ED"/>
    <w:rsid w:val="00A9492A"/>
    <w:rsid w:val="00A95C8E"/>
    <w:rsid w:val="00A95DA5"/>
    <w:rsid w:val="00A9747E"/>
    <w:rsid w:val="00AA0BCF"/>
    <w:rsid w:val="00AA0CA5"/>
    <w:rsid w:val="00AA1B7F"/>
    <w:rsid w:val="00AA1F91"/>
    <w:rsid w:val="00AA4A49"/>
    <w:rsid w:val="00AA6219"/>
    <w:rsid w:val="00AB2144"/>
    <w:rsid w:val="00AB23EA"/>
    <w:rsid w:val="00AB2716"/>
    <w:rsid w:val="00AB2B1B"/>
    <w:rsid w:val="00AB3B42"/>
    <w:rsid w:val="00AB5307"/>
    <w:rsid w:val="00AB5B31"/>
    <w:rsid w:val="00AB6047"/>
    <w:rsid w:val="00AB6452"/>
    <w:rsid w:val="00AC3AE6"/>
    <w:rsid w:val="00AC3DC2"/>
    <w:rsid w:val="00AC5771"/>
    <w:rsid w:val="00AC6080"/>
    <w:rsid w:val="00AC6DB5"/>
    <w:rsid w:val="00AD0BCE"/>
    <w:rsid w:val="00AD1267"/>
    <w:rsid w:val="00AD2C23"/>
    <w:rsid w:val="00AD39CC"/>
    <w:rsid w:val="00AD4440"/>
    <w:rsid w:val="00AD61CD"/>
    <w:rsid w:val="00AD74B3"/>
    <w:rsid w:val="00AE273E"/>
    <w:rsid w:val="00AE333D"/>
    <w:rsid w:val="00AE347C"/>
    <w:rsid w:val="00AE3641"/>
    <w:rsid w:val="00AE6874"/>
    <w:rsid w:val="00AE7279"/>
    <w:rsid w:val="00AE7555"/>
    <w:rsid w:val="00AE79F6"/>
    <w:rsid w:val="00AF10AE"/>
    <w:rsid w:val="00AF2275"/>
    <w:rsid w:val="00AF535F"/>
    <w:rsid w:val="00AF7DCC"/>
    <w:rsid w:val="00B009BD"/>
    <w:rsid w:val="00B02A19"/>
    <w:rsid w:val="00B031F8"/>
    <w:rsid w:val="00B0538A"/>
    <w:rsid w:val="00B0706D"/>
    <w:rsid w:val="00B07278"/>
    <w:rsid w:val="00B10AF7"/>
    <w:rsid w:val="00B11CA0"/>
    <w:rsid w:val="00B1335C"/>
    <w:rsid w:val="00B13FF7"/>
    <w:rsid w:val="00B202BB"/>
    <w:rsid w:val="00B20439"/>
    <w:rsid w:val="00B21B4D"/>
    <w:rsid w:val="00B22EE9"/>
    <w:rsid w:val="00B2376A"/>
    <w:rsid w:val="00B24C0C"/>
    <w:rsid w:val="00B26FCB"/>
    <w:rsid w:val="00B308BE"/>
    <w:rsid w:val="00B31579"/>
    <w:rsid w:val="00B31DB7"/>
    <w:rsid w:val="00B31F97"/>
    <w:rsid w:val="00B3333F"/>
    <w:rsid w:val="00B35F78"/>
    <w:rsid w:val="00B36987"/>
    <w:rsid w:val="00B500C1"/>
    <w:rsid w:val="00B53229"/>
    <w:rsid w:val="00B534E4"/>
    <w:rsid w:val="00B5357C"/>
    <w:rsid w:val="00B538B3"/>
    <w:rsid w:val="00B5399E"/>
    <w:rsid w:val="00B54270"/>
    <w:rsid w:val="00B55C92"/>
    <w:rsid w:val="00B57CB0"/>
    <w:rsid w:val="00B60ABE"/>
    <w:rsid w:val="00B6131A"/>
    <w:rsid w:val="00B61F52"/>
    <w:rsid w:val="00B63044"/>
    <w:rsid w:val="00B6347A"/>
    <w:rsid w:val="00B63AAE"/>
    <w:rsid w:val="00B64D7A"/>
    <w:rsid w:val="00B664DB"/>
    <w:rsid w:val="00B66688"/>
    <w:rsid w:val="00B67A6E"/>
    <w:rsid w:val="00B704D2"/>
    <w:rsid w:val="00B71A9E"/>
    <w:rsid w:val="00B71D65"/>
    <w:rsid w:val="00B80911"/>
    <w:rsid w:val="00B81FDC"/>
    <w:rsid w:val="00B829C6"/>
    <w:rsid w:val="00B82DB1"/>
    <w:rsid w:val="00B8619A"/>
    <w:rsid w:val="00B8786C"/>
    <w:rsid w:val="00B90E38"/>
    <w:rsid w:val="00B91EBC"/>
    <w:rsid w:val="00B94107"/>
    <w:rsid w:val="00B95770"/>
    <w:rsid w:val="00B958C5"/>
    <w:rsid w:val="00B95DD1"/>
    <w:rsid w:val="00B97BF2"/>
    <w:rsid w:val="00BA0165"/>
    <w:rsid w:val="00BA05BE"/>
    <w:rsid w:val="00BA205F"/>
    <w:rsid w:val="00BA3D41"/>
    <w:rsid w:val="00BA4333"/>
    <w:rsid w:val="00BA577B"/>
    <w:rsid w:val="00BA64B4"/>
    <w:rsid w:val="00BA6CA4"/>
    <w:rsid w:val="00BB0440"/>
    <w:rsid w:val="00BB0CB3"/>
    <w:rsid w:val="00BB22C3"/>
    <w:rsid w:val="00BB3032"/>
    <w:rsid w:val="00BB5A4E"/>
    <w:rsid w:val="00BB6707"/>
    <w:rsid w:val="00BB6DEC"/>
    <w:rsid w:val="00BC01C8"/>
    <w:rsid w:val="00BC0998"/>
    <w:rsid w:val="00BC2435"/>
    <w:rsid w:val="00BC386D"/>
    <w:rsid w:val="00BC4561"/>
    <w:rsid w:val="00BC45F5"/>
    <w:rsid w:val="00BC4878"/>
    <w:rsid w:val="00BC558F"/>
    <w:rsid w:val="00BC57D9"/>
    <w:rsid w:val="00BC7855"/>
    <w:rsid w:val="00BC7A5D"/>
    <w:rsid w:val="00BD3CBC"/>
    <w:rsid w:val="00BD6E03"/>
    <w:rsid w:val="00BE0DDF"/>
    <w:rsid w:val="00BE10E5"/>
    <w:rsid w:val="00BE12CB"/>
    <w:rsid w:val="00BE1AA7"/>
    <w:rsid w:val="00BE36D1"/>
    <w:rsid w:val="00BE4067"/>
    <w:rsid w:val="00BE6131"/>
    <w:rsid w:val="00BF0580"/>
    <w:rsid w:val="00BF1364"/>
    <w:rsid w:val="00BF25F6"/>
    <w:rsid w:val="00BF2E3B"/>
    <w:rsid w:val="00BF3BA8"/>
    <w:rsid w:val="00BF5DC7"/>
    <w:rsid w:val="00BF5FBC"/>
    <w:rsid w:val="00BF62BC"/>
    <w:rsid w:val="00BF64FB"/>
    <w:rsid w:val="00C00190"/>
    <w:rsid w:val="00C047DF"/>
    <w:rsid w:val="00C04BBB"/>
    <w:rsid w:val="00C054E2"/>
    <w:rsid w:val="00C0575F"/>
    <w:rsid w:val="00C06839"/>
    <w:rsid w:val="00C06E65"/>
    <w:rsid w:val="00C07D67"/>
    <w:rsid w:val="00C10C10"/>
    <w:rsid w:val="00C148AF"/>
    <w:rsid w:val="00C15907"/>
    <w:rsid w:val="00C15E40"/>
    <w:rsid w:val="00C1700B"/>
    <w:rsid w:val="00C17958"/>
    <w:rsid w:val="00C202DD"/>
    <w:rsid w:val="00C241AC"/>
    <w:rsid w:val="00C248ED"/>
    <w:rsid w:val="00C267A8"/>
    <w:rsid w:val="00C309BF"/>
    <w:rsid w:val="00C309C1"/>
    <w:rsid w:val="00C3118E"/>
    <w:rsid w:val="00C3150F"/>
    <w:rsid w:val="00C330BF"/>
    <w:rsid w:val="00C35D1B"/>
    <w:rsid w:val="00C36AF1"/>
    <w:rsid w:val="00C36F7F"/>
    <w:rsid w:val="00C43883"/>
    <w:rsid w:val="00C4409D"/>
    <w:rsid w:val="00C44C6A"/>
    <w:rsid w:val="00C44F0C"/>
    <w:rsid w:val="00C45BFC"/>
    <w:rsid w:val="00C45ECF"/>
    <w:rsid w:val="00C465DA"/>
    <w:rsid w:val="00C46C77"/>
    <w:rsid w:val="00C475CD"/>
    <w:rsid w:val="00C47EF5"/>
    <w:rsid w:val="00C55588"/>
    <w:rsid w:val="00C55F77"/>
    <w:rsid w:val="00C573C1"/>
    <w:rsid w:val="00C57F05"/>
    <w:rsid w:val="00C60518"/>
    <w:rsid w:val="00C60FB6"/>
    <w:rsid w:val="00C61FC8"/>
    <w:rsid w:val="00C62375"/>
    <w:rsid w:val="00C6336D"/>
    <w:rsid w:val="00C66391"/>
    <w:rsid w:val="00C677A6"/>
    <w:rsid w:val="00C6792D"/>
    <w:rsid w:val="00C70161"/>
    <w:rsid w:val="00C70EEF"/>
    <w:rsid w:val="00C730F1"/>
    <w:rsid w:val="00C74D52"/>
    <w:rsid w:val="00C75CE2"/>
    <w:rsid w:val="00C760A5"/>
    <w:rsid w:val="00C76836"/>
    <w:rsid w:val="00C76C56"/>
    <w:rsid w:val="00C77214"/>
    <w:rsid w:val="00C774A1"/>
    <w:rsid w:val="00C812A0"/>
    <w:rsid w:val="00C816BC"/>
    <w:rsid w:val="00C822A8"/>
    <w:rsid w:val="00C82378"/>
    <w:rsid w:val="00C82E89"/>
    <w:rsid w:val="00C82F66"/>
    <w:rsid w:val="00C8412E"/>
    <w:rsid w:val="00C85E8F"/>
    <w:rsid w:val="00C85F73"/>
    <w:rsid w:val="00C87484"/>
    <w:rsid w:val="00C9052B"/>
    <w:rsid w:val="00C91482"/>
    <w:rsid w:val="00C9218C"/>
    <w:rsid w:val="00C9246E"/>
    <w:rsid w:val="00C94F68"/>
    <w:rsid w:val="00C97182"/>
    <w:rsid w:val="00CA067D"/>
    <w:rsid w:val="00CA0C0A"/>
    <w:rsid w:val="00CA213A"/>
    <w:rsid w:val="00CA28A9"/>
    <w:rsid w:val="00CA3106"/>
    <w:rsid w:val="00CA3313"/>
    <w:rsid w:val="00CA3874"/>
    <w:rsid w:val="00CA5CE8"/>
    <w:rsid w:val="00CA670F"/>
    <w:rsid w:val="00CA6CD7"/>
    <w:rsid w:val="00CB233D"/>
    <w:rsid w:val="00CB3AF5"/>
    <w:rsid w:val="00CB49E7"/>
    <w:rsid w:val="00CB6B3E"/>
    <w:rsid w:val="00CB72FA"/>
    <w:rsid w:val="00CC0467"/>
    <w:rsid w:val="00CC05A9"/>
    <w:rsid w:val="00CC0BC9"/>
    <w:rsid w:val="00CC0BD7"/>
    <w:rsid w:val="00CC50F5"/>
    <w:rsid w:val="00CC5404"/>
    <w:rsid w:val="00CC61F9"/>
    <w:rsid w:val="00CC694E"/>
    <w:rsid w:val="00CD3194"/>
    <w:rsid w:val="00CD59D4"/>
    <w:rsid w:val="00CE0263"/>
    <w:rsid w:val="00CE042C"/>
    <w:rsid w:val="00CE363B"/>
    <w:rsid w:val="00CE4AE6"/>
    <w:rsid w:val="00CE5D3E"/>
    <w:rsid w:val="00CF0147"/>
    <w:rsid w:val="00CF14FA"/>
    <w:rsid w:val="00CF1B45"/>
    <w:rsid w:val="00CF2242"/>
    <w:rsid w:val="00CF27B8"/>
    <w:rsid w:val="00CF2F13"/>
    <w:rsid w:val="00CF32BC"/>
    <w:rsid w:val="00CF3BD7"/>
    <w:rsid w:val="00CF487B"/>
    <w:rsid w:val="00CF5C72"/>
    <w:rsid w:val="00CF7932"/>
    <w:rsid w:val="00D02BB0"/>
    <w:rsid w:val="00D02D02"/>
    <w:rsid w:val="00D03B44"/>
    <w:rsid w:val="00D048E6"/>
    <w:rsid w:val="00D04A70"/>
    <w:rsid w:val="00D04B58"/>
    <w:rsid w:val="00D055B2"/>
    <w:rsid w:val="00D06288"/>
    <w:rsid w:val="00D0628D"/>
    <w:rsid w:val="00D069E9"/>
    <w:rsid w:val="00D13569"/>
    <w:rsid w:val="00D143BF"/>
    <w:rsid w:val="00D160C7"/>
    <w:rsid w:val="00D1738B"/>
    <w:rsid w:val="00D201B3"/>
    <w:rsid w:val="00D218C2"/>
    <w:rsid w:val="00D21983"/>
    <w:rsid w:val="00D21A3C"/>
    <w:rsid w:val="00D21DAD"/>
    <w:rsid w:val="00D228B5"/>
    <w:rsid w:val="00D22AF1"/>
    <w:rsid w:val="00D22B91"/>
    <w:rsid w:val="00D23C18"/>
    <w:rsid w:val="00D24BE6"/>
    <w:rsid w:val="00D263E1"/>
    <w:rsid w:val="00D268D2"/>
    <w:rsid w:val="00D26A7C"/>
    <w:rsid w:val="00D26FD3"/>
    <w:rsid w:val="00D2778C"/>
    <w:rsid w:val="00D27C83"/>
    <w:rsid w:val="00D32148"/>
    <w:rsid w:val="00D32D47"/>
    <w:rsid w:val="00D3383A"/>
    <w:rsid w:val="00D3435D"/>
    <w:rsid w:val="00D35099"/>
    <w:rsid w:val="00D3776C"/>
    <w:rsid w:val="00D40BE6"/>
    <w:rsid w:val="00D4142C"/>
    <w:rsid w:val="00D42EAB"/>
    <w:rsid w:val="00D43CB4"/>
    <w:rsid w:val="00D44799"/>
    <w:rsid w:val="00D46385"/>
    <w:rsid w:val="00D46C6A"/>
    <w:rsid w:val="00D51A22"/>
    <w:rsid w:val="00D525C2"/>
    <w:rsid w:val="00D53818"/>
    <w:rsid w:val="00D54F4E"/>
    <w:rsid w:val="00D55349"/>
    <w:rsid w:val="00D56183"/>
    <w:rsid w:val="00D5675D"/>
    <w:rsid w:val="00D56A25"/>
    <w:rsid w:val="00D56B36"/>
    <w:rsid w:val="00D603E6"/>
    <w:rsid w:val="00D609EA"/>
    <w:rsid w:val="00D61D9D"/>
    <w:rsid w:val="00D62405"/>
    <w:rsid w:val="00D62AAD"/>
    <w:rsid w:val="00D62D7D"/>
    <w:rsid w:val="00D62F1D"/>
    <w:rsid w:val="00D63F2D"/>
    <w:rsid w:val="00D6643D"/>
    <w:rsid w:val="00D66BA9"/>
    <w:rsid w:val="00D67CED"/>
    <w:rsid w:val="00D73718"/>
    <w:rsid w:val="00D7389C"/>
    <w:rsid w:val="00D7392E"/>
    <w:rsid w:val="00D749C3"/>
    <w:rsid w:val="00D759F0"/>
    <w:rsid w:val="00D76502"/>
    <w:rsid w:val="00D7789A"/>
    <w:rsid w:val="00D77E10"/>
    <w:rsid w:val="00D83ACF"/>
    <w:rsid w:val="00D83E57"/>
    <w:rsid w:val="00D8651E"/>
    <w:rsid w:val="00D87DB2"/>
    <w:rsid w:val="00D92731"/>
    <w:rsid w:val="00D9480F"/>
    <w:rsid w:val="00D94D74"/>
    <w:rsid w:val="00D9692A"/>
    <w:rsid w:val="00DA0DC9"/>
    <w:rsid w:val="00DA1F35"/>
    <w:rsid w:val="00DA3222"/>
    <w:rsid w:val="00DA35D2"/>
    <w:rsid w:val="00DA42AB"/>
    <w:rsid w:val="00DA6408"/>
    <w:rsid w:val="00DB1867"/>
    <w:rsid w:val="00DB4A89"/>
    <w:rsid w:val="00DB558C"/>
    <w:rsid w:val="00DB5C90"/>
    <w:rsid w:val="00DB771B"/>
    <w:rsid w:val="00DB7F39"/>
    <w:rsid w:val="00DC10A1"/>
    <w:rsid w:val="00DC3048"/>
    <w:rsid w:val="00DC3D94"/>
    <w:rsid w:val="00DC4FF2"/>
    <w:rsid w:val="00DC5AB4"/>
    <w:rsid w:val="00DC70E0"/>
    <w:rsid w:val="00DD1333"/>
    <w:rsid w:val="00DD21B6"/>
    <w:rsid w:val="00DD3A7B"/>
    <w:rsid w:val="00DD5714"/>
    <w:rsid w:val="00DD576F"/>
    <w:rsid w:val="00DE18C9"/>
    <w:rsid w:val="00DE372A"/>
    <w:rsid w:val="00DE3BF2"/>
    <w:rsid w:val="00DE4991"/>
    <w:rsid w:val="00DE75E0"/>
    <w:rsid w:val="00DE7B74"/>
    <w:rsid w:val="00DF148B"/>
    <w:rsid w:val="00DF6462"/>
    <w:rsid w:val="00DF7968"/>
    <w:rsid w:val="00E00690"/>
    <w:rsid w:val="00E0081A"/>
    <w:rsid w:val="00E01C5A"/>
    <w:rsid w:val="00E0229C"/>
    <w:rsid w:val="00E05242"/>
    <w:rsid w:val="00E068DD"/>
    <w:rsid w:val="00E1090F"/>
    <w:rsid w:val="00E11892"/>
    <w:rsid w:val="00E11942"/>
    <w:rsid w:val="00E12ED8"/>
    <w:rsid w:val="00E14EE7"/>
    <w:rsid w:val="00E17A4C"/>
    <w:rsid w:val="00E247F4"/>
    <w:rsid w:val="00E2496E"/>
    <w:rsid w:val="00E251C6"/>
    <w:rsid w:val="00E25C96"/>
    <w:rsid w:val="00E31313"/>
    <w:rsid w:val="00E33245"/>
    <w:rsid w:val="00E33447"/>
    <w:rsid w:val="00E37037"/>
    <w:rsid w:val="00E45355"/>
    <w:rsid w:val="00E46054"/>
    <w:rsid w:val="00E473BF"/>
    <w:rsid w:val="00E47506"/>
    <w:rsid w:val="00E50AA6"/>
    <w:rsid w:val="00E52315"/>
    <w:rsid w:val="00E5335C"/>
    <w:rsid w:val="00E53626"/>
    <w:rsid w:val="00E5378D"/>
    <w:rsid w:val="00E55F84"/>
    <w:rsid w:val="00E56CEC"/>
    <w:rsid w:val="00E57C04"/>
    <w:rsid w:val="00E62629"/>
    <w:rsid w:val="00E62ACB"/>
    <w:rsid w:val="00E62CA3"/>
    <w:rsid w:val="00E6348F"/>
    <w:rsid w:val="00E63A77"/>
    <w:rsid w:val="00E643D8"/>
    <w:rsid w:val="00E6699F"/>
    <w:rsid w:val="00E66F4A"/>
    <w:rsid w:val="00E708C5"/>
    <w:rsid w:val="00E72838"/>
    <w:rsid w:val="00E756C2"/>
    <w:rsid w:val="00E76686"/>
    <w:rsid w:val="00E767CD"/>
    <w:rsid w:val="00E77284"/>
    <w:rsid w:val="00E811D9"/>
    <w:rsid w:val="00E81234"/>
    <w:rsid w:val="00E820F2"/>
    <w:rsid w:val="00E8301F"/>
    <w:rsid w:val="00E847AB"/>
    <w:rsid w:val="00E85608"/>
    <w:rsid w:val="00E85731"/>
    <w:rsid w:val="00E85FE3"/>
    <w:rsid w:val="00E8685E"/>
    <w:rsid w:val="00E87830"/>
    <w:rsid w:val="00E90B00"/>
    <w:rsid w:val="00E91A7C"/>
    <w:rsid w:val="00E91CD7"/>
    <w:rsid w:val="00E92621"/>
    <w:rsid w:val="00E927FE"/>
    <w:rsid w:val="00E93C0B"/>
    <w:rsid w:val="00E94E87"/>
    <w:rsid w:val="00E96C18"/>
    <w:rsid w:val="00E975F9"/>
    <w:rsid w:val="00EA1B90"/>
    <w:rsid w:val="00EA245E"/>
    <w:rsid w:val="00EA4347"/>
    <w:rsid w:val="00EA4369"/>
    <w:rsid w:val="00EA5548"/>
    <w:rsid w:val="00EA5FF4"/>
    <w:rsid w:val="00EA6CC8"/>
    <w:rsid w:val="00EA73A2"/>
    <w:rsid w:val="00EB0745"/>
    <w:rsid w:val="00EB0B0D"/>
    <w:rsid w:val="00EB0BD5"/>
    <w:rsid w:val="00EB6029"/>
    <w:rsid w:val="00EB6371"/>
    <w:rsid w:val="00EB6D7E"/>
    <w:rsid w:val="00EB72BF"/>
    <w:rsid w:val="00EB7FF0"/>
    <w:rsid w:val="00EC0ED3"/>
    <w:rsid w:val="00EC10F9"/>
    <w:rsid w:val="00EC5036"/>
    <w:rsid w:val="00EC77C0"/>
    <w:rsid w:val="00ED3279"/>
    <w:rsid w:val="00ED43CB"/>
    <w:rsid w:val="00ED4ACA"/>
    <w:rsid w:val="00EE316E"/>
    <w:rsid w:val="00EE3187"/>
    <w:rsid w:val="00EE345A"/>
    <w:rsid w:val="00EE34C4"/>
    <w:rsid w:val="00EF01D7"/>
    <w:rsid w:val="00EF27EE"/>
    <w:rsid w:val="00EF7191"/>
    <w:rsid w:val="00EF752C"/>
    <w:rsid w:val="00F11A64"/>
    <w:rsid w:val="00F13A58"/>
    <w:rsid w:val="00F155B0"/>
    <w:rsid w:val="00F15D1C"/>
    <w:rsid w:val="00F15F21"/>
    <w:rsid w:val="00F17D5E"/>
    <w:rsid w:val="00F20013"/>
    <w:rsid w:val="00F203EB"/>
    <w:rsid w:val="00F2067E"/>
    <w:rsid w:val="00F20EFD"/>
    <w:rsid w:val="00F21C1D"/>
    <w:rsid w:val="00F236AA"/>
    <w:rsid w:val="00F2742A"/>
    <w:rsid w:val="00F30A15"/>
    <w:rsid w:val="00F3224C"/>
    <w:rsid w:val="00F32B9F"/>
    <w:rsid w:val="00F33FD9"/>
    <w:rsid w:val="00F36B58"/>
    <w:rsid w:val="00F41B11"/>
    <w:rsid w:val="00F42CE5"/>
    <w:rsid w:val="00F44F21"/>
    <w:rsid w:val="00F461EB"/>
    <w:rsid w:val="00F47999"/>
    <w:rsid w:val="00F50DF3"/>
    <w:rsid w:val="00F512CF"/>
    <w:rsid w:val="00F5273A"/>
    <w:rsid w:val="00F53DEB"/>
    <w:rsid w:val="00F53F05"/>
    <w:rsid w:val="00F550F7"/>
    <w:rsid w:val="00F55468"/>
    <w:rsid w:val="00F56030"/>
    <w:rsid w:val="00F56290"/>
    <w:rsid w:val="00F566FF"/>
    <w:rsid w:val="00F6235D"/>
    <w:rsid w:val="00F62A5D"/>
    <w:rsid w:val="00F658C7"/>
    <w:rsid w:val="00F65FBE"/>
    <w:rsid w:val="00F675B1"/>
    <w:rsid w:val="00F70BDD"/>
    <w:rsid w:val="00F7122C"/>
    <w:rsid w:val="00F73076"/>
    <w:rsid w:val="00F73B18"/>
    <w:rsid w:val="00F75BFD"/>
    <w:rsid w:val="00F80E31"/>
    <w:rsid w:val="00F81415"/>
    <w:rsid w:val="00F81D6C"/>
    <w:rsid w:val="00F8325C"/>
    <w:rsid w:val="00F839DC"/>
    <w:rsid w:val="00F83DB9"/>
    <w:rsid w:val="00F8508D"/>
    <w:rsid w:val="00F85C91"/>
    <w:rsid w:val="00F86A0E"/>
    <w:rsid w:val="00F90866"/>
    <w:rsid w:val="00F931C7"/>
    <w:rsid w:val="00F95BDB"/>
    <w:rsid w:val="00F97CC2"/>
    <w:rsid w:val="00FA1684"/>
    <w:rsid w:val="00FA29BF"/>
    <w:rsid w:val="00FA72E4"/>
    <w:rsid w:val="00FA7420"/>
    <w:rsid w:val="00FA7AD9"/>
    <w:rsid w:val="00FA7B7C"/>
    <w:rsid w:val="00FA7C9D"/>
    <w:rsid w:val="00FA7F7A"/>
    <w:rsid w:val="00FA7FB4"/>
    <w:rsid w:val="00FB09D0"/>
    <w:rsid w:val="00FB0E90"/>
    <w:rsid w:val="00FB2F03"/>
    <w:rsid w:val="00FB40EC"/>
    <w:rsid w:val="00FB717B"/>
    <w:rsid w:val="00FB76DD"/>
    <w:rsid w:val="00FC0748"/>
    <w:rsid w:val="00FC16DD"/>
    <w:rsid w:val="00FC1C84"/>
    <w:rsid w:val="00FC4C14"/>
    <w:rsid w:val="00FC52D1"/>
    <w:rsid w:val="00FC5375"/>
    <w:rsid w:val="00FD0716"/>
    <w:rsid w:val="00FD250C"/>
    <w:rsid w:val="00FD35F2"/>
    <w:rsid w:val="00FD7579"/>
    <w:rsid w:val="00FE007F"/>
    <w:rsid w:val="00FE0B4E"/>
    <w:rsid w:val="00FE2099"/>
    <w:rsid w:val="00FE2AEE"/>
    <w:rsid w:val="00FE2CDE"/>
    <w:rsid w:val="00FE6079"/>
    <w:rsid w:val="00FE7315"/>
    <w:rsid w:val="00FF06D5"/>
    <w:rsid w:val="00FF328A"/>
    <w:rsid w:val="00FF3636"/>
    <w:rsid w:val="00FF3F27"/>
    <w:rsid w:val="00FF5C24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C911E4-6082-4040-94A6-47936435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A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15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F15E4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F15E4"/>
    <w:pPr>
      <w:jc w:val="center"/>
    </w:pPr>
    <w:rPr>
      <w:sz w:val="28"/>
      <w:lang w:eastAsia="en-US"/>
    </w:rPr>
  </w:style>
  <w:style w:type="character" w:styleId="Hyperlink">
    <w:name w:val="Hyperlink"/>
    <w:basedOn w:val="DefaultParagraphFont"/>
    <w:rsid w:val="007F15E4"/>
    <w:rPr>
      <w:color w:val="0000FF"/>
      <w:u w:val="single"/>
    </w:rPr>
  </w:style>
  <w:style w:type="character" w:styleId="PageNumber">
    <w:name w:val="page number"/>
    <w:basedOn w:val="DefaultParagraphFont"/>
    <w:rsid w:val="008F521E"/>
  </w:style>
  <w:style w:type="paragraph" w:styleId="ListParagraph">
    <w:name w:val="List Paragraph"/>
    <w:basedOn w:val="Normal"/>
    <w:uiPriority w:val="34"/>
    <w:qFormat/>
    <w:rsid w:val="00546F5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515A2"/>
    <w:rPr>
      <w:sz w:val="24"/>
      <w:szCs w:val="24"/>
    </w:rPr>
  </w:style>
  <w:style w:type="paragraph" w:styleId="BalloonText">
    <w:name w:val="Balloon Text"/>
    <w:basedOn w:val="Normal"/>
    <w:link w:val="BalloonTextChar"/>
    <w:rsid w:val="00251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5A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3A77"/>
  </w:style>
  <w:style w:type="character" w:customStyle="1" w:styleId="FooterChar">
    <w:name w:val="Footer Char"/>
    <w:basedOn w:val="DefaultParagraphFont"/>
    <w:link w:val="Footer"/>
    <w:uiPriority w:val="99"/>
    <w:rsid w:val="00E63A77"/>
    <w:rPr>
      <w:sz w:val="24"/>
      <w:szCs w:val="24"/>
    </w:rPr>
  </w:style>
  <w:style w:type="table" w:styleId="TableGrid">
    <w:name w:val="Table Grid"/>
    <w:basedOn w:val="TableNormal"/>
    <w:rsid w:val="009B1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0409">
    <w:name w:val="box_460409"/>
    <w:basedOn w:val="Normal"/>
    <w:rsid w:val="00452FB8"/>
    <w:pPr>
      <w:spacing w:before="100" w:beforeAutospacing="1" w:after="225"/>
    </w:pPr>
  </w:style>
  <w:style w:type="paragraph" w:customStyle="1" w:styleId="Default">
    <w:name w:val="Default"/>
    <w:rsid w:val="00A44837"/>
    <w:pPr>
      <w:autoSpaceDE w:val="0"/>
      <w:autoSpaceDN w:val="0"/>
      <w:adjustRightInd w:val="0"/>
    </w:pPr>
    <w:rPr>
      <w:rFonts w:ascii="Ebrima" w:hAnsi="Ebrima" w:cs="Ebri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oati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CFF5-B1E0-430F-A525-E03BCCF6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4718</Words>
  <Characters>26895</Characters>
  <Application>Microsoft Office Word</Application>
  <DocSecurity>0</DocSecurity>
  <Lines>224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__________________</vt:lpstr>
      <vt:lpstr>Broj: __________________</vt:lpstr>
    </vt:vector>
  </TitlesOfParts>
  <Company>Grizli777</Company>
  <LinksUpToDate>false</LinksUpToDate>
  <CharactersWithSpaces>31550</CharactersWithSpaces>
  <SharedDoc>false</SharedDoc>
  <HLinks>
    <vt:vector size="6" baseType="variant">
      <vt:variant>
        <vt:i4>6881405</vt:i4>
      </vt:variant>
      <vt:variant>
        <vt:i4>0</vt:i4>
      </vt:variant>
      <vt:variant>
        <vt:i4>0</vt:i4>
      </vt:variant>
      <vt:variant>
        <vt:i4>5</vt:i4>
      </vt:variant>
      <vt:variant>
        <vt:lpwstr>http://www.supetar.hr/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__________________</dc:title>
  <dc:creator>Korisnik</dc:creator>
  <cp:lastModifiedBy>User</cp:lastModifiedBy>
  <cp:revision>106</cp:revision>
  <cp:lastPrinted>2015-10-21T10:40:00Z</cp:lastPrinted>
  <dcterms:created xsi:type="dcterms:W3CDTF">2020-12-18T08:33:00Z</dcterms:created>
  <dcterms:modified xsi:type="dcterms:W3CDTF">2021-12-21T08:42:00Z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